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747"/>
      </w:tblGrid>
      <w:tr w:rsidR="00DC6DC0" w:rsidRPr="00DB5C5D" w:rsidTr="003A5571">
        <w:tc>
          <w:tcPr>
            <w:tcW w:w="9747" w:type="dxa"/>
          </w:tcPr>
          <w:p w:rsidR="00DC6DC0" w:rsidRPr="00DB5C5D" w:rsidRDefault="00DC6DC0" w:rsidP="003A5571">
            <w:pPr>
              <w:pStyle w:val="1"/>
              <w:snapToGrid w:val="0"/>
              <w:spacing w:before="0" w:after="0" w:line="240" w:lineRule="auto"/>
              <w:ind w:left="5387" w:firstLine="0"/>
              <w:jc w:val="left"/>
              <w:rPr>
                <w:rFonts w:ascii="Times New Roman" w:hAnsi="Times New Roman" w:cs="Times New Roman"/>
              </w:rPr>
            </w:pPr>
            <w:r w:rsidRPr="00DB5C5D">
              <w:rPr>
                <w:rFonts w:ascii="Times New Roman" w:hAnsi="Times New Roman" w:cs="Times New Roman"/>
              </w:rPr>
              <w:t>УТВЕРЖДЕНО</w:t>
            </w:r>
          </w:p>
        </w:tc>
      </w:tr>
      <w:tr w:rsidR="00DC6DC0" w:rsidRPr="00DB5C5D" w:rsidTr="003A5571">
        <w:tc>
          <w:tcPr>
            <w:tcW w:w="9747" w:type="dxa"/>
          </w:tcPr>
          <w:p w:rsidR="00DC6DC0" w:rsidRPr="00C90BBB" w:rsidRDefault="00DC6DC0" w:rsidP="003A5571">
            <w:pPr>
              <w:pStyle w:val="1"/>
              <w:snapToGrid w:val="0"/>
              <w:spacing w:before="0" w:after="0" w:line="240" w:lineRule="auto"/>
              <w:ind w:left="5387" w:firstLine="0"/>
              <w:jc w:val="left"/>
              <w:rPr>
                <w:rFonts w:ascii="Times New Roman" w:hAnsi="Times New Roman" w:cs="Times New Roman"/>
              </w:rPr>
            </w:pPr>
            <w:r w:rsidRPr="00C90BBB">
              <w:rPr>
                <w:rFonts w:ascii="Times New Roman" w:hAnsi="Times New Roman" w:cs="Times New Roman"/>
              </w:rPr>
              <w:t>приказом министерства строительства, архитектуры и имущественных отношений Новгородской области</w:t>
            </w:r>
          </w:p>
          <w:p w:rsidR="00DC6DC0" w:rsidRPr="00DB5C5D" w:rsidRDefault="00DC6DC0" w:rsidP="003A5571">
            <w:pPr>
              <w:pStyle w:val="1"/>
              <w:snapToGrid w:val="0"/>
              <w:spacing w:before="0" w:after="0" w:line="240" w:lineRule="auto"/>
              <w:ind w:left="5387" w:firstLine="0"/>
              <w:jc w:val="left"/>
              <w:rPr>
                <w:rFonts w:ascii="Times New Roman" w:hAnsi="Times New Roman" w:cs="Times New Roman"/>
              </w:rPr>
            </w:pPr>
            <w:r w:rsidRPr="00C90BBB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11.10</w:t>
            </w:r>
            <w:r w:rsidRPr="00C90BBB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21</w:t>
            </w:r>
            <w:r w:rsidRPr="00C90BBB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2505</w:t>
            </w:r>
          </w:p>
        </w:tc>
      </w:tr>
    </w:tbl>
    <w:p w:rsidR="00DC6DC0" w:rsidRPr="009C666B" w:rsidRDefault="00DC6DC0" w:rsidP="00DC6DC0">
      <w:pPr>
        <w:autoSpaceDE w:val="0"/>
        <w:autoSpaceDN w:val="0"/>
        <w:adjustRightInd w:val="0"/>
        <w:ind w:left="5954"/>
        <w:jc w:val="center"/>
        <w:rPr>
          <w:color w:val="000000"/>
          <w:sz w:val="28"/>
          <w:szCs w:val="28"/>
        </w:rPr>
      </w:pPr>
    </w:p>
    <w:p w:rsidR="00DC6DC0" w:rsidRPr="009C666B" w:rsidRDefault="00DC6DC0" w:rsidP="00DC6DC0">
      <w:pPr>
        <w:autoSpaceDE w:val="0"/>
        <w:autoSpaceDN w:val="0"/>
        <w:adjustRightInd w:val="0"/>
        <w:jc w:val="center"/>
        <w:rPr>
          <w:color w:val="000000"/>
        </w:rPr>
      </w:pPr>
      <w:r w:rsidRPr="009C666B">
        <w:rPr>
          <w:color w:val="000000"/>
        </w:rPr>
        <w:t>ИЗВЕЩЕНИЕ</w:t>
      </w:r>
    </w:p>
    <w:p w:rsidR="00DC6DC0" w:rsidRPr="009C666B" w:rsidRDefault="00DC6DC0" w:rsidP="00DC6DC0">
      <w:pPr>
        <w:autoSpaceDE w:val="0"/>
        <w:autoSpaceDN w:val="0"/>
        <w:adjustRightInd w:val="0"/>
        <w:ind w:firstLine="720"/>
        <w:jc w:val="both"/>
        <w:rPr>
          <w:color w:val="000000"/>
        </w:rPr>
      </w:pPr>
    </w:p>
    <w:p w:rsidR="00DC6DC0" w:rsidRPr="00E630EB" w:rsidRDefault="00DC6DC0" w:rsidP="00DC6DC0">
      <w:pPr>
        <w:pStyle w:val="a3"/>
        <w:ind w:firstLine="709"/>
        <w:jc w:val="both"/>
      </w:pPr>
      <w:r w:rsidRPr="00C90BBB">
        <w:rPr>
          <w:color w:val="000000"/>
        </w:rPr>
        <w:t xml:space="preserve">Министерство </w:t>
      </w:r>
      <w:r w:rsidRPr="00C90BBB">
        <w:t>строительства, архитектуры и имущественных отношений Новгородской области</w:t>
      </w:r>
      <w:r w:rsidRPr="00C90BBB">
        <w:rPr>
          <w:color w:val="000000"/>
        </w:rPr>
        <w:t xml:space="preserve"> </w:t>
      </w:r>
      <w:r>
        <w:rPr>
          <w:color w:val="000000"/>
        </w:rPr>
        <w:t xml:space="preserve">извещает об отмене </w:t>
      </w:r>
      <w:r w:rsidRPr="00C90BBB">
        <w:rPr>
          <w:color w:val="000000"/>
        </w:rPr>
        <w:t xml:space="preserve">аукциона </w:t>
      </w:r>
      <w:r w:rsidRPr="00C90BBB">
        <w:t>на право заключения договора аренды</w:t>
      </w:r>
      <w:r w:rsidRPr="00C90BBB">
        <w:rPr>
          <w:color w:val="000000"/>
        </w:rPr>
        <w:t xml:space="preserve"> земельного участка из земель, находящихся в государственной собственности, с </w:t>
      </w:r>
      <w:r w:rsidRPr="00D80BCE">
        <w:rPr>
          <w:color w:val="000000"/>
        </w:rPr>
        <w:t xml:space="preserve">кадастровым номером </w:t>
      </w:r>
      <w:r w:rsidRPr="007841A2">
        <w:rPr>
          <w:color w:val="000000"/>
        </w:rPr>
        <w:t>53:23:740110</w:t>
      </w:r>
      <w:r>
        <w:rPr>
          <w:color w:val="000000"/>
        </w:rPr>
        <w:t>2</w:t>
      </w:r>
      <w:r w:rsidRPr="007841A2">
        <w:rPr>
          <w:color w:val="000000"/>
        </w:rPr>
        <w:t>:</w:t>
      </w:r>
      <w:r>
        <w:rPr>
          <w:color w:val="000000"/>
        </w:rPr>
        <w:t>302</w:t>
      </w:r>
      <w:r w:rsidRPr="007841A2">
        <w:t xml:space="preserve"> площадью 2</w:t>
      </w:r>
      <w:r>
        <w:t>155</w:t>
      </w:r>
      <w:r w:rsidRPr="007841A2">
        <w:t xml:space="preserve"> </w:t>
      </w:r>
      <w:proofErr w:type="spellStart"/>
      <w:r w:rsidRPr="007841A2">
        <w:t>кв.м</w:t>
      </w:r>
      <w:proofErr w:type="spellEnd"/>
      <w:r w:rsidRPr="007841A2">
        <w:t xml:space="preserve">., </w:t>
      </w:r>
      <w:r w:rsidRPr="008F4EEB">
        <w:t xml:space="preserve">расположенного по адресу: </w:t>
      </w:r>
      <w:proofErr w:type="gramStart"/>
      <w:r w:rsidRPr="008F4EEB">
        <w:t xml:space="preserve">Российская Федерация, Новгородская область, </w:t>
      </w:r>
      <w:proofErr w:type="spellStart"/>
      <w:r w:rsidRPr="008F4EEB">
        <w:t>г.о</w:t>
      </w:r>
      <w:proofErr w:type="spellEnd"/>
      <w:r w:rsidRPr="008F4EEB">
        <w:t>. Великий Новгород, г. Великий Новгород, ул. Якова Павлова, земельный участок 2а, вид разрешенного использования: ремонт автомобилей.</w:t>
      </w:r>
      <w:proofErr w:type="gramEnd"/>
      <w:r w:rsidRPr="008F4EEB">
        <w:t xml:space="preserve"> </w:t>
      </w:r>
      <w:r w:rsidRPr="008F4EEB">
        <w:rPr>
          <w:color w:val="000000"/>
        </w:rPr>
        <w:t>Решение о проведен</w:t>
      </w:r>
      <w:proofErr w:type="gramStart"/>
      <w:r w:rsidRPr="008F4EEB">
        <w:rPr>
          <w:color w:val="000000"/>
        </w:rPr>
        <w:t>ии ау</w:t>
      </w:r>
      <w:proofErr w:type="gramEnd"/>
      <w:r w:rsidRPr="008F4EEB">
        <w:rPr>
          <w:color w:val="000000"/>
        </w:rPr>
        <w:t xml:space="preserve">кциона принято </w:t>
      </w:r>
      <w:r w:rsidRPr="008F4EEB">
        <w:t xml:space="preserve">министерством строительства, архитектуры и имущественных отношений Новгородской области в соответствии с приказом </w:t>
      </w:r>
      <w:r>
        <w:t>от 02.09</w:t>
      </w:r>
      <w:r w:rsidRPr="003026B9">
        <w:t>.20</w:t>
      </w:r>
      <w:r>
        <w:t>21</w:t>
      </w:r>
      <w:r w:rsidRPr="003026B9">
        <w:t xml:space="preserve"> №</w:t>
      </w:r>
      <w:r>
        <w:t xml:space="preserve"> 2165</w:t>
      </w:r>
      <w:r w:rsidRPr="00FD2FBC">
        <w:t xml:space="preserve"> «О </w:t>
      </w:r>
      <w:r>
        <w:t>проведении</w:t>
      </w:r>
      <w:r w:rsidRPr="00FD2FBC">
        <w:t xml:space="preserve"> аукцион</w:t>
      </w:r>
      <w:r>
        <w:t>а на</w:t>
      </w:r>
      <w:r w:rsidRPr="00FD2FBC">
        <w:t xml:space="preserve"> прав</w:t>
      </w:r>
      <w:r>
        <w:t>о</w:t>
      </w:r>
      <w:r w:rsidRPr="00FD2FBC">
        <w:t xml:space="preserve"> </w:t>
      </w:r>
      <w:r w:rsidRPr="007841A2">
        <w:t xml:space="preserve">заключения договора аренды земельного участка с кадастровым номером </w:t>
      </w:r>
      <w:r w:rsidRPr="007841A2">
        <w:rPr>
          <w:color w:val="000000"/>
        </w:rPr>
        <w:t>53:23:740110</w:t>
      </w:r>
      <w:r>
        <w:rPr>
          <w:color w:val="000000"/>
        </w:rPr>
        <w:t>2</w:t>
      </w:r>
      <w:r w:rsidRPr="007841A2">
        <w:rPr>
          <w:color w:val="000000"/>
        </w:rPr>
        <w:t>:</w:t>
      </w:r>
      <w:r>
        <w:rPr>
          <w:color w:val="000000"/>
        </w:rPr>
        <w:t>302</w:t>
      </w:r>
      <w:r w:rsidRPr="007841A2">
        <w:t>»</w:t>
      </w:r>
      <w:r w:rsidRPr="008F4EEB">
        <w:t xml:space="preserve">. </w:t>
      </w:r>
    </w:p>
    <w:p w:rsidR="00DC6DC0" w:rsidRPr="001C2A88" w:rsidRDefault="00DC6DC0" w:rsidP="00DC6DC0">
      <w:pPr>
        <w:tabs>
          <w:tab w:val="left" w:pos="993"/>
        </w:tabs>
        <w:autoSpaceDE w:val="0"/>
        <w:autoSpaceDN w:val="0"/>
        <w:adjustRightInd w:val="0"/>
        <w:jc w:val="both"/>
        <w:rPr>
          <w:color w:val="000000"/>
        </w:rPr>
      </w:pPr>
    </w:p>
    <w:p w:rsidR="00DC6DC0" w:rsidRPr="003947FE" w:rsidRDefault="00DC6DC0" w:rsidP="00DC6DC0">
      <w:pPr>
        <w:autoSpaceDE w:val="0"/>
        <w:autoSpaceDN w:val="0"/>
        <w:adjustRightInd w:val="0"/>
        <w:ind w:firstLine="720"/>
        <w:jc w:val="both"/>
        <w:rPr>
          <w:color w:val="000000"/>
        </w:rPr>
      </w:pPr>
    </w:p>
    <w:p w:rsidR="00893131" w:rsidRDefault="00893131">
      <w:bookmarkStart w:id="0" w:name="_GoBack"/>
      <w:bookmarkEnd w:id="0"/>
    </w:p>
    <w:sectPr w:rsidR="00893131" w:rsidSect="00536EFC">
      <w:pgSz w:w="12240" w:h="15840"/>
      <w:pgMar w:top="1134" w:right="567" w:bottom="1134" w:left="1985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DC0"/>
    <w:rsid w:val="00893131"/>
    <w:rsid w:val="00DC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D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 Обычный"/>
    <w:basedOn w:val="a"/>
    <w:rsid w:val="00DC6DC0"/>
    <w:pPr>
      <w:autoSpaceDE w:val="0"/>
      <w:spacing w:before="120" w:after="120" w:line="360" w:lineRule="auto"/>
      <w:ind w:firstLine="720"/>
      <w:jc w:val="both"/>
    </w:pPr>
    <w:rPr>
      <w:rFonts w:ascii="Arial" w:hAnsi="Arial" w:cs="Arial"/>
      <w:lang w:eastAsia="en-US" w:bidi="en-US"/>
    </w:rPr>
  </w:style>
  <w:style w:type="paragraph" w:styleId="a3">
    <w:name w:val="No Spacing"/>
    <w:uiPriority w:val="1"/>
    <w:qFormat/>
    <w:rsid w:val="00DC6D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D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 Обычный"/>
    <w:basedOn w:val="a"/>
    <w:rsid w:val="00DC6DC0"/>
    <w:pPr>
      <w:autoSpaceDE w:val="0"/>
      <w:spacing w:before="120" w:after="120" w:line="360" w:lineRule="auto"/>
      <w:ind w:firstLine="720"/>
      <w:jc w:val="both"/>
    </w:pPr>
    <w:rPr>
      <w:rFonts w:ascii="Arial" w:hAnsi="Arial" w:cs="Arial"/>
      <w:lang w:eastAsia="en-US" w:bidi="en-US"/>
    </w:rPr>
  </w:style>
  <w:style w:type="paragraph" w:styleId="a3">
    <w:name w:val="No Spacing"/>
    <w:uiPriority w:val="1"/>
    <w:qFormat/>
    <w:rsid w:val="00DC6D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Пятигорская Татьяна Борисовна</dc:creator>
  <cp:lastModifiedBy>Пятигорская Татьяна Борисовна</cp:lastModifiedBy>
  <cp:revision>1</cp:revision>
  <dcterms:created xsi:type="dcterms:W3CDTF">2021-10-14T12:44:00Z</dcterms:created>
  <dcterms:modified xsi:type="dcterms:W3CDTF">2021-10-14T12:45:00Z</dcterms:modified>
</cp:coreProperties>
</file>