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F4" w:rsidRPr="003F26F4" w:rsidRDefault="003F26F4" w:rsidP="003F26F4">
      <w:pPr>
        <w:suppressAutoHyphens/>
        <w:snapToGrid w:val="0"/>
        <w:spacing w:before="0"/>
        <w:jc w:val="right"/>
        <w:rPr>
          <w:b/>
          <w:sz w:val="28"/>
          <w:szCs w:val="28"/>
          <w:lang w:eastAsia="ar-SA"/>
        </w:rPr>
      </w:pPr>
      <w:proofErr w:type="gramStart"/>
      <w:r w:rsidRPr="003F26F4">
        <w:rPr>
          <w:b/>
          <w:sz w:val="28"/>
          <w:szCs w:val="28"/>
          <w:lang w:eastAsia="ar-SA"/>
        </w:rPr>
        <w:t>УТВЕРЖДЕН</w:t>
      </w:r>
      <w:proofErr w:type="gramEnd"/>
    </w:p>
    <w:p w:rsidR="003F26F4" w:rsidRPr="003F26F4" w:rsidRDefault="003F26F4" w:rsidP="003F26F4">
      <w:pPr>
        <w:suppressAutoHyphens/>
        <w:spacing w:before="0"/>
        <w:jc w:val="right"/>
        <w:rPr>
          <w:bCs/>
          <w:sz w:val="28"/>
          <w:szCs w:val="28"/>
        </w:rPr>
      </w:pPr>
      <w:r w:rsidRPr="003F26F4">
        <w:rPr>
          <w:bCs/>
          <w:sz w:val="28"/>
          <w:szCs w:val="28"/>
        </w:rPr>
        <w:t>протоколом заседания рабочей группы</w:t>
      </w:r>
    </w:p>
    <w:p w:rsidR="003F26F4" w:rsidRPr="003F26F4" w:rsidRDefault="003F26F4" w:rsidP="003F26F4">
      <w:pPr>
        <w:suppressAutoHyphens/>
        <w:spacing w:before="0"/>
        <w:jc w:val="right"/>
        <w:rPr>
          <w:bCs/>
          <w:sz w:val="28"/>
          <w:szCs w:val="28"/>
          <w:lang w:eastAsia="ar-SA"/>
        </w:rPr>
      </w:pPr>
      <w:r w:rsidRPr="003F26F4">
        <w:rPr>
          <w:bCs/>
          <w:sz w:val="28"/>
          <w:szCs w:val="28"/>
          <w:lang w:eastAsia="ar-SA"/>
        </w:rPr>
        <w:t xml:space="preserve"> по оценке эффективности </w:t>
      </w:r>
    </w:p>
    <w:p w:rsidR="003F26F4" w:rsidRPr="003F26F4" w:rsidRDefault="003F26F4" w:rsidP="003F26F4">
      <w:pPr>
        <w:suppressAutoHyphens/>
        <w:spacing w:before="0"/>
        <w:jc w:val="right"/>
        <w:rPr>
          <w:bCs/>
          <w:sz w:val="28"/>
          <w:szCs w:val="28"/>
          <w:lang w:eastAsia="ar-SA"/>
        </w:rPr>
      </w:pPr>
      <w:r w:rsidRPr="003F26F4">
        <w:rPr>
          <w:bCs/>
          <w:sz w:val="28"/>
          <w:szCs w:val="28"/>
          <w:lang w:eastAsia="ar-SA"/>
        </w:rPr>
        <w:t xml:space="preserve">организации и функционирования системы </w:t>
      </w:r>
    </w:p>
    <w:p w:rsidR="003F26F4" w:rsidRPr="003F26F4" w:rsidRDefault="003F26F4" w:rsidP="003F26F4">
      <w:pPr>
        <w:suppressAutoHyphens/>
        <w:spacing w:before="0"/>
        <w:jc w:val="right"/>
        <w:rPr>
          <w:bCs/>
          <w:sz w:val="28"/>
          <w:szCs w:val="28"/>
          <w:lang w:eastAsia="ar-SA"/>
        </w:rPr>
      </w:pPr>
      <w:r w:rsidRPr="003F26F4">
        <w:rPr>
          <w:bCs/>
          <w:sz w:val="28"/>
          <w:szCs w:val="28"/>
          <w:lang w:eastAsia="ar-SA"/>
        </w:rPr>
        <w:t xml:space="preserve">обеспечения соответствия требованиям </w:t>
      </w:r>
    </w:p>
    <w:p w:rsidR="003F26F4" w:rsidRPr="003F26F4" w:rsidRDefault="003F26F4" w:rsidP="003F26F4">
      <w:pPr>
        <w:suppressAutoHyphens/>
        <w:spacing w:before="0"/>
        <w:jc w:val="right"/>
        <w:rPr>
          <w:bCs/>
          <w:sz w:val="28"/>
          <w:szCs w:val="28"/>
          <w:lang w:eastAsia="ar-SA"/>
        </w:rPr>
      </w:pPr>
      <w:r w:rsidRPr="003F26F4">
        <w:rPr>
          <w:bCs/>
          <w:sz w:val="28"/>
          <w:szCs w:val="28"/>
          <w:lang w:eastAsia="ar-SA"/>
        </w:rPr>
        <w:t xml:space="preserve">антимонопольного законодательства </w:t>
      </w:r>
    </w:p>
    <w:p w:rsidR="003F26F4" w:rsidRPr="003F26F4" w:rsidRDefault="003F26F4" w:rsidP="003F26F4">
      <w:pPr>
        <w:suppressAutoHyphens/>
        <w:spacing w:before="0"/>
        <w:jc w:val="right"/>
        <w:rPr>
          <w:bCs/>
          <w:sz w:val="28"/>
          <w:szCs w:val="28"/>
          <w:lang w:eastAsia="ar-SA"/>
        </w:rPr>
      </w:pPr>
      <w:r w:rsidRPr="003F26F4">
        <w:rPr>
          <w:bCs/>
          <w:sz w:val="28"/>
          <w:szCs w:val="28"/>
          <w:lang w:eastAsia="ar-SA"/>
        </w:rPr>
        <w:t>в Администрации Великого Новгорода</w:t>
      </w:r>
    </w:p>
    <w:p w:rsidR="003F26F4" w:rsidRPr="003F26F4" w:rsidRDefault="003F26F4" w:rsidP="003F26F4">
      <w:pPr>
        <w:suppressAutoHyphens/>
        <w:snapToGrid w:val="0"/>
        <w:spacing w:before="0"/>
        <w:jc w:val="right"/>
        <w:rPr>
          <w:bCs/>
          <w:sz w:val="28"/>
          <w:szCs w:val="28"/>
          <w:lang w:eastAsia="ar-SA"/>
        </w:rPr>
      </w:pPr>
      <w:r w:rsidRPr="003F26F4">
        <w:rPr>
          <w:bCs/>
          <w:sz w:val="28"/>
          <w:szCs w:val="28"/>
          <w:lang w:eastAsia="ar-SA"/>
        </w:rPr>
        <w:t>28 апреля 2023 год</w:t>
      </w:r>
    </w:p>
    <w:p w:rsidR="00D241F5" w:rsidRPr="003F26F4" w:rsidRDefault="00D241F5" w:rsidP="003F26F4">
      <w:pPr>
        <w:spacing w:before="0"/>
        <w:ind w:firstLine="0"/>
        <w:jc w:val="center"/>
        <w:rPr>
          <w:b/>
          <w:sz w:val="28"/>
          <w:szCs w:val="28"/>
        </w:rPr>
      </w:pPr>
      <w:r w:rsidRPr="003F26F4">
        <w:rPr>
          <w:b/>
          <w:sz w:val="28"/>
          <w:szCs w:val="28"/>
        </w:rPr>
        <w:t>Доклад</w:t>
      </w:r>
    </w:p>
    <w:p w:rsidR="00D241F5" w:rsidRPr="003F26F4" w:rsidRDefault="00D241F5" w:rsidP="003F26F4">
      <w:pPr>
        <w:spacing w:before="0"/>
        <w:ind w:firstLine="0"/>
        <w:jc w:val="center"/>
        <w:rPr>
          <w:sz w:val="28"/>
          <w:szCs w:val="28"/>
        </w:rPr>
      </w:pPr>
      <w:r w:rsidRPr="003F26F4">
        <w:rPr>
          <w:sz w:val="28"/>
          <w:szCs w:val="28"/>
        </w:rPr>
        <w:t>комитета культуры и молодежной политики Администрации Великого Новгорода</w:t>
      </w:r>
    </w:p>
    <w:p w:rsidR="00D241F5" w:rsidRPr="003F26F4" w:rsidRDefault="00D241F5" w:rsidP="003F26F4">
      <w:pPr>
        <w:spacing w:before="0"/>
        <w:ind w:firstLine="0"/>
        <w:jc w:val="center"/>
        <w:rPr>
          <w:sz w:val="28"/>
          <w:szCs w:val="28"/>
        </w:rPr>
      </w:pPr>
      <w:r w:rsidRPr="003F26F4">
        <w:rPr>
          <w:sz w:val="28"/>
          <w:szCs w:val="28"/>
        </w:rPr>
        <w:t xml:space="preserve">об </w:t>
      </w:r>
      <w:proofErr w:type="gramStart"/>
      <w:r w:rsidRPr="003F26F4">
        <w:rPr>
          <w:sz w:val="28"/>
          <w:szCs w:val="28"/>
        </w:rPr>
        <w:t>антимонопольном</w:t>
      </w:r>
      <w:proofErr w:type="gramEnd"/>
      <w:r w:rsidRPr="003F26F4">
        <w:rPr>
          <w:sz w:val="28"/>
          <w:szCs w:val="28"/>
        </w:rPr>
        <w:t xml:space="preserve"> </w:t>
      </w:r>
      <w:proofErr w:type="spellStart"/>
      <w:r w:rsidRPr="003F26F4">
        <w:rPr>
          <w:sz w:val="28"/>
          <w:szCs w:val="28"/>
        </w:rPr>
        <w:t>комплаенсе</w:t>
      </w:r>
      <w:proofErr w:type="spellEnd"/>
      <w:r w:rsidRPr="003F26F4">
        <w:rPr>
          <w:sz w:val="28"/>
          <w:szCs w:val="28"/>
        </w:rPr>
        <w:t xml:space="preserve"> за 2022 год</w:t>
      </w:r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>1. В результате проведенной оценки рисков нарушения Комитетом антимонопольного законодательства риски не выявлены. Предупреждения о прекращении действий (бездействия), которые содержат признаки нарушения антимонопольного законодательства не выдавались, дела о нарушении антимонопольного законодательства не возбуждались, должностных лица к административной ответственности в виде наложения штрафов на должностных лиц или в виде их дисквалификации не привлекались.</w:t>
      </w:r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 xml:space="preserve">2. Проекты нормативных правовых актов размещаются на официальном сайте Администрации на </w:t>
      </w:r>
      <w:proofErr w:type="gramStart"/>
      <w:r w:rsidRPr="003F26F4">
        <w:rPr>
          <w:sz w:val="28"/>
          <w:szCs w:val="28"/>
        </w:rPr>
        <w:t>срок</w:t>
      </w:r>
      <w:proofErr w:type="gramEnd"/>
      <w:r w:rsidRPr="003F26F4">
        <w:rPr>
          <w:sz w:val="28"/>
          <w:szCs w:val="28"/>
        </w:rPr>
        <w:t xml:space="preserve"> составляющий не менее 7 дней. По результатам общественного обсуждения проектов нормативных правовых актов Сводные отчеты по результатам общественного обсуждения размещаются на официальном сайте Администрации. Анализ </w:t>
      </w:r>
      <w:proofErr w:type="gramStart"/>
      <w:r w:rsidRPr="003F26F4">
        <w:rPr>
          <w:sz w:val="28"/>
          <w:szCs w:val="28"/>
        </w:rPr>
        <w:t>проектов нормативных правовых актов, подготовленных комитетом нарушений антимонопольного законодательства не выявил</w:t>
      </w:r>
      <w:proofErr w:type="gramEnd"/>
      <w:r w:rsidRPr="003F26F4">
        <w:rPr>
          <w:sz w:val="28"/>
          <w:szCs w:val="28"/>
        </w:rPr>
        <w:t>.</w:t>
      </w:r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 xml:space="preserve">3. </w:t>
      </w:r>
      <w:proofErr w:type="gramStart"/>
      <w:r w:rsidRPr="003F26F4">
        <w:rPr>
          <w:sz w:val="28"/>
          <w:szCs w:val="28"/>
        </w:rPr>
        <w:t xml:space="preserve">Конфликты интересов в деятельности сотрудников и структурных подразделений Комитета, связанных с функционированием антимонопольного </w:t>
      </w:r>
      <w:proofErr w:type="spellStart"/>
      <w:r w:rsidRPr="003F26F4">
        <w:rPr>
          <w:sz w:val="28"/>
          <w:szCs w:val="28"/>
        </w:rPr>
        <w:t>комплаенса</w:t>
      </w:r>
      <w:proofErr w:type="spellEnd"/>
      <w:r w:rsidRPr="003F26F4">
        <w:rPr>
          <w:sz w:val="28"/>
          <w:szCs w:val="28"/>
        </w:rPr>
        <w:t xml:space="preserve"> не выявлены.</w:t>
      </w:r>
      <w:proofErr w:type="gramEnd"/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 xml:space="preserve">4. </w:t>
      </w:r>
      <w:proofErr w:type="gramStart"/>
      <w:r w:rsidRPr="003F26F4">
        <w:rPr>
          <w:sz w:val="28"/>
          <w:szCs w:val="28"/>
        </w:rPr>
        <w:t>В результате анализа выявленных нарушений антимонопольного законодательства в деятельности Комитета за предыдущие 3 года (наличие предостережений, предупреждений, штрафов, жалоб, возбужденных дел) нарушений не выявлено.</w:t>
      </w:r>
      <w:proofErr w:type="gramEnd"/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 xml:space="preserve">5. </w:t>
      </w:r>
      <w:proofErr w:type="gramStart"/>
      <w:r w:rsidRPr="003F26F4">
        <w:rPr>
          <w:sz w:val="28"/>
          <w:szCs w:val="28"/>
        </w:rPr>
        <w:t>Нормативные правовые акты Комитета, а также нормативные правовые акты Администрации Великого Новгорода, разработчиками которых является Комитет, направленные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реализация которых может повлечь нарушение антимонопольного законодательства комитетом не разрабатывались.</w:t>
      </w:r>
      <w:proofErr w:type="gramEnd"/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 xml:space="preserve">6. В результате оценки эффективности функционирования антимонопольного </w:t>
      </w:r>
      <w:proofErr w:type="spellStart"/>
      <w:r w:rsidRPr="003F26F4">
        <w:rPr>
          <w:sz w:val="28"/>
          <w:szCs w:val="28"/>
        </w:rPr>
        <w:t>комплаенса</w:t>
      </w:r>
      <w:proofErr w:type="spellEnd"/>
      <w:r w:rsidRPr="003F26F4">
        <w:rPr>
          <w:sz w:val="28"/>
          <w:szCs w:val="28"/>
        </w:rPr>
        <w:t xml:space="preserve"> выявлены следующие результаты ключевых показателей:</w:t>
      </w:r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>количество нарушений антимонопольного законодательства - 0;</w:t>
      </w:r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lastRenderedPageBreak/>
        <w:t>доля проектов нормативных правовых актов, в которых выявлены риски нарушения антимонопольного законодательства - 0;</w:t>
      </w:r>
    </w:p>
    <w:p w:rsidR="00D241F5" w:rsidRPr="003F26F4" w:rsidRDefault="00D241F5" w:rsidP="00D241F5">
      <w:pPr>
        <w:rPr>
          <w:sz w:val="28"/>
          <w:szCs w:val="28"/>
        </w:rPr>
      </w:pPr>
      <w:r w:rsidRPr="003F26F4">
        <w:rPr>
          <w:sz w:val="28"/>
          <w:szCs w:val="28"/>
        </w:rPr>
        <w:t>доля нормативных правовых актов, в которых выявлены риски нарушения антимонопольного законодательства - 0;</w:t>
      </w:r>
    </w:p>
    <w:p w:rsidR="00C5323E" w:rsidRPr="003F26F4" w:rsidRDefault="00D241F5">
      <w:pPr>
        <w:rPr>
          <w:sz w:val="28"/>
          <w:szCs w:val="28"/>
        </w:rPr>
      </w:pPr>
      <w:r w:rsidRPr="003F26F4">
        <w:rPr>
          <w:sz w:val="28"/>
          <w:szCs w:val="28"/>
        </w:rPr>
        <w:t xml:space="preserve">сотрудники Комитета </w:t>
      </w:r>
      <w:proofErr w:type="gramStart"/>
      <w:r w:rsidRPr="003F26F4">
        <w:rPr>
          <w:sz w:val="28"/>
          <w:szCs w:val="28"/>
        </w:rPr>
        <w:t>обучение по</w:t>
      </w:r>
      <w:proofErr w:type="gramEnd"/>
      <w:r w:rsidRPr="003F26F4">
        <w:rPr>
          <w:sz w:val="28"/>
          <w:szCs w:val="28"/>
        </w:rPr>
        <w:t xml:space="preserve"> антимонопольному законодательству и антимонопольному </w:t>
      </w:r>
      <w:proofErr w:type="spellStart"/>
      <w:r w:rsidRPr="003F26F4">
        <w:rPr>
          <w:sz w:val="28"/>
          <w:szCs w:val="28"/>
        </w:rPr>
        <w:t>комплаенсу</w:t>
      </w:r>
      <w:proofErr w:type="spellEnd"/>
      <w:r w:rsidRPr="003F26F4">
        <w:rPr>
          <w:sz w:val="28"/>
          <w:szCs w:val="28"/>
        </w:rPr>
        <w:t xml:space="preserve"> не проходили.</w:t>
      </w: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Default="003F26F4" w:rsidP="003F26F4">
      <w:pPr>
        <w:spacing w:before="0"/>
        <w:rPr>
          <w:sz w:val="28"/>
          <w:szCs w:val="28"/>
        </w:rPr>
      </w:pPr>
    </w:p>
    <w:p w:rsidR="003F26F4" w:rsidRPr="003F26F4" w:rsidRDefault="003F26F4" w:rsidP="003F26F4">
      <w:pPr>
        <w:spacing w:before="0"/>
        <w:rPr>
          <w:sz w:val="28"/>
          <w:szCs w:val="28"/>
        </w:rPr>
      </w:pPr>
      <w:r w:rsidRPr="003F26F4">
        <w:rPr>
          <w:sz w:val="28"/>
          <w:szCs w:val="28"/>
        </w:rPr>
        <w:t>Председатель комитета культуры</w:t>
      </w:r>
    </w:p>
    <w:p w:rsidR="003F26F4" w:rsidRPr="003F26F4" w:rsidRDefault="003F26F4" w:rsidP="003F26F4">
      <w:pPr>
        <w:spacing w:before="0"/>
        <w:rPr>
          <w:sz w:val="28"/>
          <w:szCs w:val="28"/>
        </w:rPr>
      </w:pPr>
      <w:r w:rsidRPr="003F26F4">
        <w:rPr>
          <w:sz w:val="28"/>
          <w:szCs w:val="28"/>
        </w:rPr>
        <w:t>Администрации Великого Новгорода</w:t>
      </w:r>
      <w:r w:rsidRPr="003F26F4">
        <w:rPr>
          <w:sz w:val="28"/>
          <w:szCs w:val="28"/>
        </w:rPr>
        <w:tab/>
      </w:r>
      <w:r w:rsidRPr="003F26F4">
        <w:rPr>
          <w:sz w:val="28"/>
          <w:szCs w:val="28"/>
        </w:rPr>
        <w:tab/>
      </w:r>
      <w:r w:rsidRPr="003F26F4">
        <w:rPr>
          <w:sz w:val="28"/>
          <w:szCs w:val="28"/>
        </w:rPr>
        <w:tab/>
      </w:r>
      <w:r w:rsidRPr="003F26F4">
        <w:rPr>
          <w:sz w:val="28"/>
          <w:szCs w:val="28"/>
        </w:rPr>
        <w:tab/>
        <w:t>К.В. Хиврич</w:t>
      </w:r>
    </w:p>
    <w:sectPr w:rsidR="003F26F4" w:rsidRPr="003F26F4" w:rsidSect="00A4335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41F5"/>
    <w:rsid w:val="00213703"/>
    <w:rsid w:val="003F26F4"/>
    <w:rsid w:val="00622990"/>
    <w:rsid w:val="007B62A9"/>
    <w:rsid w:val="007C6830"/>
    <w:rsid w:val="00A4335E"/>
    <w:rsid w:val="00C5323E"/>
    <w:rsid w:val="00D21D2A"/>
    <w:rsid w:val="00D241F5"/>
    <w:rsid w:val="00D4697E"/>
    <w:rsid w:val="00FD3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0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Якурин Андрей Владимирович</dc:creator>
  <cp:lastModifiedBy>Якурин Андрей Владимирович</cp:lastModifiedBy>
  <cp:revision>2</cp:revision>
  <cp:lastPrinted>2023-05-10T07:38:00Z</cp:lastPrinted>
  <dcterms:created xsi:type="dcterms:W3CDTF">2023-05-10T07:58:00Z</dcterms:created>
  <dcterms:modified xsi:type="dcterms:W3CDTF">2023-05-10T07:58:00Z</dcterms:modified>
</cp:coreProperties>
</file>