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AE5" w:rsidRDefault="00AC4AE5" w:rsidP="00AC4AE5">
      <w:pPr>
        <w:jc w:val="both"/>
        <w:rPr>
          <w:sz w:val="26"/>
          <w:szCs w:val="26"/>
        </w:rPr>
      </w:pPr>
      <w:r w:rsidRPr="009F3B99">
        <w:rPr>
          <w:rFonts w:cs="Arial"/>
          <w:sz w:val="26"/>
          <w:szCs w:val="26"/>
        </w:rPr>
        <w:t xml:space="preserve">Замечания и </w:t>
      </w:r>
      <w:r w:rsidRPr="009F3B99">
        <w:rPr>
          <w:sz w:val="26"/>
          <w:szCs w:val="26"/>
        </w:rPr>
        <w:t>(</w:t>
      </w:r>
      <w:r w:rsidRPr="009F3B99">
        <w:rPr>
          <w:rFonts w:cs="Arial"/>
          <w:sz w:val="26"/>
          <w:szCs w:val="26"/>
        </w:rPr>
        <w:t>или</w:t>
      </w:r>
      <w:r w:rsidRPr="009F3B99">
        <w:rPr>
          <w:sz w:val="26"/>
          <w:szCs w:val="26"/>
        </w:rPr>
        <w:t xml:space="preserve">) </w:t>
      </w:r>
      <w:r w:rsidRPr="009F3B99">
        <w:rPr>
          <w:rFonts w:cs="Arial"/>
          <w:sz w:val="26"/>
          <w:szCs w:val="26"/>
        </w:rPr>
        <w:t xml:space="preserve">предложения на проект постановления Администрации Великого Новгорода </w:t>
      </w:r>
      <w:r w:rsidRPr="009F3B99">
        <w:rPr>
          <w:sz w:val="26"/>
          <w:szCs w:val="26"/>
        </w:rPr>
        <w:t>«</w:t>
      </w:r>
      <w:r w:rsidR="00CB2F59" w:rsidRPr="009F3B99">
        <w:rPr>
          <w:rFonts w:eastAsiaTheme="minorHAnsi"/>
          <w:bCs/>
          <w:sz w:val="26"/>
          <w:szCs w:val="26"/>
          <w:lang w:eastAsia="en-US"/>
        </w:rPr>
        <w:t xml:space="preserve">Об </w:t>
      </w:r>
      <w:r w:rsidR="009F3B99">
        <w:rPr>
          <w:rFonts w:eastAsiaTheme="minorHAnsi"/>
          <w:bCs/>
          <w:sz w:val="26"/>
          <w:szCs w:val="26"/>
          <w:lang w:eastAsia="en-US"/>
        </w:rPr>
        <w:t xml:space="preserve">утверждении </w:t>
      </w:r>
      <w:r w:rsidR="00CB2F59" w:rsidRPr="009F3B99">
        <w:rPr>
          <w:rFonts w:eastAsiaTheme="minorHAnsi"/>
          <w:bCs/>
          <w:sz w:val="26"/>
          <w:szCs w:val="26"/>
          <w:lang w:eastAsia="en-US"/>
        </w:rPr>
        <w:t>изменений,  которые вносятся в муниципальную программу Великого Новгорода "Патриотическое воспитание населения Великого Новгорода" на 2022 - 2026 годы</w:t>
      </w:r>
      <w:r w:rsidRPr="009F3B99">
        <w:rPr>
          <w:sz w:val="26"/>
          <w:szCs w:val="26"/>
        </w:rPr>
        <w:t xml:space="preserve"> </w:t>
      </w:r>
      <w:r w:rsidRPr="009F3B99">
        <w:rPr>
          <w:rFonts w:cs="Arial"/>
          <w:sz w:val="26"/>
          <w:szCs w:val="26"/>
        </w:rPr>
        <w:t xml:space="preserve">направлять в срок с </w:t>
      </w:r>
      <w:r w:rsidRPr="009A09FE">
        <w:rPr>
          <w:sz w:val="26"/>
          <w:szCs w:val="26"/>
        </w:rPr>
        <w:t>1</w:t>
      </w:r>
      <w:r w:rsidR="00DF0DC0">
        <w:rPr>
          <w:sz w:val="26"/>
          <w:szCs w:val="26"/>
        </w:rPr>
        <w:t>3</w:t>
      </w:r>
      <w:r w:rsidRPr="009A09FE">
        <w:rPr>
          <w:sz w:val="26"/>
          <w:szCs w:val="26"/>
        </w:rPr>
        <w:t>.0</w:t>
      </w:r>
      <w:r w:rsidR="008B3449">
        <w:rPr>
          <w:sz w:val="26"/>
          <w:szCs w:val="26"/>
        </w:rPr>
        <w:t>9</w:t>
      </w:r>
      <w:r w:rsidRPr="009A09FE">
        <w:rPr>
          <w:sz w:val="26"/>
          <w:szCs w:val="26"/>
        </w:rPr>
        <w:t>. 202</w:t>
      </w:r>
      <w:r w:rsidR="009F3B99" w:rsidRPr="009A09FE">
        <w:rPr>
          <w:sz w:val="26"/>
          <w:szCs w:val="26"/>
        </w:rPr>
        <w:t>3</w:t>
      </w:r>
      <w:r w:rsidRPr="009A09FE">
        <w:rPr>
          <w:sz w:val="26"/>
          <w:szCs w:val="26"/>
        </w:rPr>
        <w:t xml:space="preserve"> </w:t>
      </w:r>
      <w:r w:rsidRPr="009A09FE">
        <w:rPr>
          <w:rFonts w:cs="Arial"/>
          <w:sz w:val="26"/>
          <w:szCs w:val="26"/>
        </w:rPr>
        <w:t>г</w:t>
      </w:r>
      <w:r w:rsidRPr="009A09FE">
        <w:rPr>
          <w:sz w:val="26"/>
          <w:szCs w:val="26"/>
        </w:rPr>
        <w:t>ода п</w:t>
      </w:r>
      <w:r w:rsidRPr="009A09FE">
        <w:rPr>
          <w:rFonts w:cs="Arial"/>
          <w:sz w:val="26"/>
          <w:szCs w:val="26"/>
        </w:rPr>
        <w:t xml:space="preserve">о </w:t>
      </w:r>
      <w:r w:rsidR="008B3449">
        <w:rPr>
          <w:rFonts w:cs="Arial"/>
          <w:sz w:val="26"/>
          <w:szCs w:val="26"/>
        </w:rPr>
        <w:t>2</w:t>
      </w:r>
      <w:r w:rsidR="00DF0DC0">
        <w:rPr>
          <w:rFonts w:cs="Arial"/>
          <w:sz w:val="26"/>
          <w:szCs w:val="26"/>
        </w:rPr>
        <w:t>3</w:t>
      </w:r>
      <w:r w:rsidRPr="009A09FE">
        <w:rPr>
          <w:sz w:val="26"/>
          <w:szCs w:val="26"/>
        </w:rPr>
        <w:t>.0</w:t>
      </w:r>
      <w:r w:rsidR="008B3449">
        <w:rPr>
          <w:sz w:val="26"/>
          <w:szCs w:val="26"/>
        </w:rPr>
        <w:t>9</w:t>
      </w:r>
      <w:r w:rsidRPr="009A09FE">
        <w:rPr>
          <w:sz w:val="26"/>
          <w:szCs w:val="26"/>
        </w:rPr>
        <w:t>. 202</w:t>
      </w:r>
      <w:r w:rsidR="009F3B99" w:rsidRPr="009A09FE">
        <w:rPr>
          <w:sz w:val="26"/>
          <w:szCs w:val="26"/>
        </w:rPr>
        <w:t>3</w:t>
      </w:r>
      <w:r w:rsidRPr="009F3B99">
        <w:rPr>
          <w:sz w:val="26"/>
          <w:szCs w:val="26"/>
        </w:rPr>
        <w:t xml:space="preserve"> года </w:t>
      </w:r>
      <w:r w:rsidRPr="009F3B99">
        <w:rPr>
          <w:rFonts w:cs="Arial"/>
          <w:sz w:val="26"/>
          <w:szCs w:val="26"/>
        </w:rPr>
        <w:t>на электронны</w:t>
      </w:r>
      <w:r w:rsidR="009F3B99" w:rsidRPr="009F3B99">
        <w:rPr>
          <w:rFonts w:cs="Arial"/>
          <w:sz w:val="26"/>
          <w:szCs w:val="26"/>
        </w:rPr>
        <w:t>й</w:t>
      </w:r>
      <w:r w:rsidRPr="009F3B99">
        <w:rPr>
          <w:rFonts w:cs="Arial"/>
          <w:sz w:val="26"/>
          <w:szCs w:val="26"/>
        </w:rPr>
        <w:t xml:space="preserve"> адрес</w:t>
      </w:r>
      <w:r w:rsidRPr="009F3B99">
        <w:rPr>
          <w:sz w:val="26"/>
          <w:szCs w:val="26"/>
        </w:rPr>
        <w:t xml:space="preserve">: </w:t>
      </w:r>
      <w:hyperlink r:id="rId6" w:history="1">
        <w:r w:rsidR="009A09FE" w:rsidRPr="001E1C74">
          <w:rPr>
            <w:rStyle w:val="a6"/>
            <w:sz w:val="26"/>
            <w:szCs w:val="26"/>
            <w:lang w:val="en-US"/>
          </w:rPr>
          <w:t>minv</w:t>
        </w:r>
        <w:r w:rsidR="009A09FE" w:rsidRPr="001E1C74">
          <w:rPr>
            <w:rStyle w:val="a6"/>
            <w:sz w:val="26"/>
            <w:szCs w:val="26"/>
          </w:rPr>
          <w:t>@adm.nov.ru</w:t>
        </w:r>
      </w:hyperlink>
    </w:p>
    <w:p w:rsidR="009A09FE" w:rsidRPr="009F3B99" w:rsidRDefault="009A09FE" w:rsidP="00AC4AE5">
      <w:pPr>
        <w:jc w:val="both"/>
        <w:rPr>
          <w:sz w:val="26"/>
          <w:szCs w:val="26"/>
        </w:rPr>
      </w:pPr>
    </w:p>
    <w:p w:rsidR="008B3449" w:rsidRDefault="008B3449" w:rsidP="008B3449">
      <w:pPr>
        <w:suppressAutoHyphens w:val="0"/>
        <w:autoSpaceDE w:val="0"/>
        <w:jc w:val="center"/>
        <w:rPr>
          <w:b/>
          <w:sz w:val="26"/>
          <w:szCs w:val="26"/>
        </w:rPr>
      </w:pPr>
    </w:p>
    <w:p w:rsidR="008B3449" w:rsidRDefault="008B3449" w:rsidP="008B3449">
      <w:pPr>
        <w:suppressAutoHyphens w:val="0"/>
        <w:autoSpaceDE w:val="0"/>
        <w:jc w:val="center"/>
      </w:pPr>
      <w:r>
        <w:rPr>
          <w:b/>
          <w:sz w:val="26"/>
          <w:szCs w:val="26"/>
        </w:rPr>
        <w:t>ИЗМЕНЕНИЯ,</w:t>
      </w:r>
      <w:r>
        <w:rPr>
          <w:b/>
          <w:sz w:val="26"/>
          <w:szCs w:val="26"/>
        </w:rPr>
        <w:br/>
        <w:t xml:space="preserve">которые вносятся в муниципальную программу Великого Новгорода "Патриотическое воспитание </w:t>
      </w:r>
      <w:r>
        <w:rPr>
          <w:b/>
          <w:sz w:val="26"/>
          <w:szCs w:val="26"/>
        </w:rPr>
        <w:br/>
        <w:t xml:space="preserve">населения Великого Новгорода" на 2022 - 2026 годы </w:t>
      </w:r>
    </w:p>
    <w:p w:rsidR="008B3449" w:rsidRDefault="008B3449" w:rsidP="008B3449">
      <w:pPr>
        <w:widowControl w:val="0"/>
        <w:suppressAutoHyphens w:val="0"/>
        <w:spacing w:line="360" w:lineRule="auto"/>
        <w:jc w:val="center"/>
        <w:rPr>
          <w:b/>
          <w:sz w:val="26"/>
          <w:szCs w:val="26"/>
        </w:rPr>
      </w:pPr>
    </w:p>
    <w:p w:rsidR="008B3449" w:rsidRDefault="008B3449" w:rsidP="008B3449">
      <w:pPr>
        <w:widowControl w:val="0"/>
        <w:suppressAutoHyphens w:val="0"/>
        <w:spacing w:line="360" w:lineRule="auto"/>
        <w:ind w:firstLine="709"/>
        <w:jc w:val="both"/>
      </w:pPr>
      <w:r>
        <w:rPr>
          <w:sz w:val="26"/>
          <w:szCs w:val="26"/>
        </w:rPr>
        <w:t>1. В Паспорте муниципальной программы</w:t>
      </w:r>
      <w:bookmarkStart w:id="0" w:name="программа_культура_паспорт_финансы"/>
      <w:bookmarkEnd w:id="0"/>
      <w:r>
        <w:rPr>
          <w:sz w:val="26"/>
          <w:szCs w:val="26"/>
        </w:rPr>
        <w:t xml:space="preserve"> в позиции "Объемы и источники финансирования муниципальной программы в целом и по годам реализации" строки "2023" и "Всего" изложить в следующей редакции:</w:t>
      </w:r>
    </w:p>
    <w:tbl>
      <w:tblPr>
        <w:tblW w:w="0" w:type="auto"/>
        <w:tblInd w:w="4550" w:type="dxa"/>
        <w:tblLayout w:type="fixed"/>
        <w:tblLook w:val="0000"/>
      </w:tblPr>
      <w:tblGrid>
        <w:gridCol w:w="1757"/>
        <w:gridCol w:w="1757"/>
        <w:gridCol w:w="1758"/>
        <w:gridCol w:w="1758"/>
        <w:gridCol w:w="1758"/>
        <w:gridCol w:w="1948"/>
      </w:tblGrid>
      <w:tr w:rsidR="008B3449" w:rsidTr="00A32A5E">
        <w:trPr>
          <w:trHeight w:val="153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Default="008B3449" w:rsidP="00A32A5E">
            <w:pPr>
              <w:pStyle w:val="ConsPlusNormal"/>
              <w:spacing w:after="6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Default="008B3449" w:rsidP="00A32A5E">
            <w:pPr>
              <w:jc w:val="center"/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Default="008B3449" w:rsidP="00A32A5E">
            <w:pPr>
              <w:pStyle w:val="ConsPlusNormal"/>
              <w:jc w:val="center"/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Default="008B3449" w:rsidP="00A32A5E">
            <w:pPr>
              <w:pStyle w:val="ConsPlusNormal"/>
              <w:jc w:val="center"/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Default="008B3449" w:rsidP="00A32A5E">
            <w:pPr>
              <w:pStyle w:val="ConsPlusNormal"/>
              <w:jc w:val="center"/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3449" w:rsidRDefault="008B3449" w:rsidP="00A32A5E">
            <w:pPr>
              <w:jc w:val="center"/>
            </w:pPr>
            <w:r>
              <w:rPr>
                <w:sz w:val="26"/>
                <w:szCs w:val="26"/>
              </w:rPr>
              <w:t>6</w:t>
            </w:r>
          </w:p>
        </w:tc>
      </w:tr>
      <w:tr w:rsidR="008B3449" w:rsidRPr="00650178" w:rsidTr="00A32A5E">
        <w:trPr>
          <w:trHeight w:val="153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pacing w:after="60"/>
              <w:jc w:val="center"/>
            </w:pPr>
            <w:r w:rsidRPr="00650178">
              <w:rPr>
                <w:sz w:val="26"/>
                <w:szCs w:val="26"/>
              </w:rPr>
              <w:t>"2023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jc w:val="center"/>
            </w:pPr>
            <w:r w:rsidRPr="00650178">
              <w:rPr>
                <w:sz w:val="26"/>
                <w:szCs w:val="26"/>
              </w:rPr>
              <w:t>8571,8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jc w:val="center"/>
            </w:pPr>
            <w:r w:rsidRPr="00650178">
              <w:rPr>
                <w:sz w:val="26"/>
                <w:szCs w:val="26"/>
              </w:rPr>
              <w:t>-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jc w:val="center"/>
            </w:pPr>
            <w:r w:rsidRPr="00650178">
              <w:rPr>
                <w:sz w:val="26"/>
                <w:szCs w:val="26"/>
              </w:rPr>
              <w:t>-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jc w:val="center"/>
            </w:pPr>
            <w:r w:rsidRPr="00650178">
              <w:rPr>
                <w:sz w:val="26"/>
                <w:szCs w:val="26"/>
              </w:rPr>
              <w:t>-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jc w:val="center"/>
            </w:pPr>
            <w:r w:rsidRPr="00650178">
              <w:rPr>
                <w:sz w:val="26"/>
                <w:szCs w:val="26"/>
              </w:rPr>
              <w:t>8571,8</w:t>
            </w:r>
          </w:p>
        </w:tc>
      </w:tr>
      <w:tr w:rsidR="008B3449" w:rsidRPr="00650178" w:rsidTr="00A32A5E">
        <w:trPr>
          <w:trHeight w:val="153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pacing w:after="60"/>
              <w:jc w:val="center"/>
            </w:pPr>
            <w:r w:rsidRPr="00650178">
              <w:rPr>
                <w:sz w:val="26"/>
                <w:szCs w:val="26"/>
              </w:rPr>
              <w:t>"Всего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jc w:val="center"/>
            </w:pPr>
            <w:r w:rsidRPr="00650178">
              <w:rPr>
                <w:sz w:val="26"/>
                <w:szCs w:val="26"/>
              </w:rPr>
              <w:t>9463,0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jc w:val="center"/>
            </w:pPr>
            <w:r w:rsidRPr="00650178">
              <w:rPr>
                <w:sz w:val="26"/>
                <w:szCs w:val="26"/>
              </w:rPr>
              <w:t>102,0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jc w:val="center"/>
            </w:pPr>
            <w:r w:rsidRPr="00650178">
              <w:rPr>
                <w:sz w:val="26"/>
                <w:szCs w:val="26"/>
              </w:rPr>
              <w:t>-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jc w:val="center"/>
            </w:pPr>
            <w:r w:rsidRPr="00650178">
              <w:rPr>
                <w:sz w:val="26"/>
                <w:szCs w:val="26"/>
              </w:rPr>
              <w:t>-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jc w:val="center"/>
            </w:pPr>
            <w:r w:rsidRPr="00650178">
              <w:rPr>
                <w:sz w:val="26"/>
                <w:szCs w:val="26"/>
              </w:rPr>
              <w:t>9565,0".</w:t>
            </w:r>
          </w:p>
        </w:tc>
      </w:tr>
    </w:tbl>
    <w:p w:rsidR="008B3449" w:rsidRPr="00650178" w:rsidRDefault="008B3449" w:rsidP="008B3449">
      <w:pPr>
        <w:spacing w:before="120" w:line="360" w:lineRule="auto"/>
        <w:ind w:firstLine="709"/>
        <w:jc w:val="both"/>
      </w:pPr>
      <w:r w:rsidRPr="00650178">
        <w:rPr>
          <w:sz w:val="26"/>
          <w:szCs w:val="26"/>
        </w:rPr>
        <w:t>2. В разделе 5 "Перечень мероприятий муниципальной программы":</w:t>
      </w:r>
    </w:p>
    <w:p w:rsidR="008B3449" w:rsidRPr="00650178" w:rsidRDefault="008B3449" w:rsidP="008B3449">
      <w:pPr>
        <w:spacing w:line="360" w:lineRule="auto"/>
        <w:ind w:firstLine="709"/>
        <w:jc w:val="both"/>
      </w:pPr>
      <w:r w:rsidRPr="00650178">
        <w:rPr>
          <w:sz w:val="26"/>
          <w:szCs w:val="26"/>
        </w:rPr>
        <w:t>2.1. Пункт 1.1 изложить в следующей редакции:</w:t>
      </w:r>
    </w:p>
    <w:tbl>
      <w:tblPr>
        <w:tblW w:w="0" w:type="auto"/>
        <w:tblInd w:w="108" w:type="dxa"/>
        <w:tblLayout w:type="fixed"/>
        <w:tblLook w:val="0000"/>
      </w:tblPr>
      <w:tblGrid>
        <w:gridCol w:w="851"/>
        <w:gridCol w:w="3827"/>
        <w:gridCol w:w="1277"/>
        <w:gridCol w:w="992"/>
        <w:gridCol w:w="1133"/>
        <w:gridCol w:w="1559"/>
        <w:gridCol w:w="1276"/>
        <w:gridCol w:w="1345"/>
        <w:gridCol w:w="923"/>
        <w:gridCol w:w="931"/>
        <w:gridCol w:w="1023"/>
      </w:tblGrid>
      <w:tr w:rsidR="008B3449" w:rsidRPr="00650178" w:rsidTr="00A32A5E">
        <w:trPr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jc w:val="center"/>
            </w:pPr>
            <w:r w:rsidRPr="00650178">
              <w:rPr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jc w:val="center"/>
            </w:pPr>
            <w:r w:rsidRPr="00650178">
              <w:rPr>
                <w:sz w:val="26"/>
                <w:szCs w:val="26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jc w:val="center"/>
            </w:pPr>
            <w:r w:rsidRPr="00650178">
              <w:rPr>
                <w:sz w:val="26"/>
                <w:szCs w:val="2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jc w:val="center"/>
            </w:pPr>
            <w:r w:rsidRPr="00650178">
              <w:rPr>
                <w:sz w:val="26"/>
                <w:szCs w:val="26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jc w:val="center"/>
            </w:pPr>
            <w:r w:rsidRPr="00650178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jc w:val="center"/>
            </w:pPr>
            <w:r w:rsidRPr="00650178">
              <w:rPr>
                <w:sz w:val="26"/>
                <w:szCs w:val="26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jc w:val="center"/>
            </w:pPr>
            <w:r w:rsidRPr="00650178">
              <w:rPr>
                <w:sz w:val="26"/>
                <w:szCs w:val="26"/>
              </w:rPr>
              <w:t>7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jc w:val="center"/>
            </w:pPr>
            <w:r w:rsidRPr="00650178">
              <w:rPr>
                <w:sz w:val="26"/>
                <w:szCs w:val="26"/>
              </w:rPr>
              <w:t>8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jc w:val="center"/>
            </w:pPr>
            <w:r w:rsidRPr="00650178">
              <w:rPr>
                <w:sz w:val="26"/>
                <w:szCs w:val="26"/>
              </w:rPr>
              <w:t>9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jc w:val="center"/>
            </w:pPr>
            <w:r w:rsidRPr="00650178">
              <w:rPr>
                <w:sz w:val="26"/>
                <w:szCs w:val="26"/>
              </w:rPr>
              <w:t>10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jc w:val="center"/>
            </w:pPr>
            <w:r w:rsidRPr="00650178">
              <w:rPr>
                <w:sz w:val="26"/>
                <w:szCs w:val="26"/>
              </w:rPr>
              <w:t>11</w:t>
            </w:r>
          </w:p>
        </w:tc>
      </w:tr>
      <w:tr w:rsidR="008B3449" w:rsidRPr="00650178" w:rsidTr="00A32A5E">
        <w:trPr>
          <w:trHeight w:val="393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jc w:val="center"/>
            </w:pPr>
            <w:r w:rsidRPr="00650178">
              <w:rPr>
                <w:sz w:val="26"/>
                <w:szCs w:val="26"/>
              </w:rPr>
              <w:t>"1.1.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jc w:val="both"/>
            </w:pPr>
            <w:r w:rsidRPr="00650178">
              <w:rPr>
                <w:sz w:val="26"/>
                <w:szCs w:val="26"/>
              </w:rPr>
              <w:t xml:space="preserve">Основное мероприятие. </w:t>
            </w:r>
            <w:proofErr w:type="spellStart"/>
            <w:proofErr w:type="gramStart"/>
            <w:r w:rsidRPr="00650178">
              <w:rPr>
                <w:sz w:val="26"/>
                <w:szCs w:val="26"/>
              </w:rPr>
              <w:t>Орга-низация</w:t>
            </w:r>
            <w:proofErr w:type="spellEnd"/>
            <w:proofErr w:type="gramEnd"/>
            <w:r w:rsidRPr="00650178">
              <w:rPr>
                <w:sz w:val="26"/>
                <w:szCs w:val="26"/>
              </w:rPr>
              <w:t xml:space="preserve"> комплекса </w:t>
            </w:r>
            <w:proofErr w:type="spellStart"/>
            <w:r w:rsidRPr="00650178">
              <w:rPr>
                <w:sz w:val="26"/>
                <w:szCs w:val="26"/>
              </w:rPr>
              <w:t>мероприя-тий</w:t>
            </w:r>
            <w:proofErr w:type="spellEnd"/>
            <w:r w:rsidRPr="00650178">
              <w:rPr>
                <w:sz w:val="26"/>
                <w:szCs w:val="26"/>
              </w:rPr>
              <w:t xml:space="preserve"> по духовно-нравственному и гражданско-патриотическому воспитанию населения </w:t>
            </w:r>
            <w:proofErr w:type="spellStart"/>
            <w:r w:rsidRPr="00650178">
              <w:rPr>
                <w:sz w:val="26"/>
                <w:szCs w:val="26"/>
              </w:rPr>
              <w:t>Вели-кого</w:t>
            </w:r>
            <w:proofErr w:type="spellEnd"/>
            <w:r w:rsidRPr="00650178">
              <w:rPr>
                <w:sz w:val="26"/>
                <w:szCs w:val="26"/>
              </w:rPr>
              <w:t xml:space="preserve"> Новгорода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pacing w:after="60"/>
              <w:jc w:val="center"/>
            </w:pPr>
            <w:r w:rsidRPr="00650178">
              <w:rPr>
                <w:sz w:val="26"/>
                <w:szCs w:val="26"/>
              </w:rPr>
              <w:t>комитет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jc w:val="center"/>
            </w:pPr>
            <w:r w:rsidRPr="00650178">
              <w:rPr>
                <w:sz w:val="26"/>
                <w:szCs w:val="26"/>
              </w:rPr>
              <w:t>2022 - 2026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jc w:val="center"/>
            </w:pPr>
            <w:r w:rsidRPr="00650178">
              <w:rPr>
                <w:sz w:val="26"/>
                <w:szCs w:val="26"/>
              </w:rPr>
              <w:t>1.1.1, 1.1.2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single" w:sz="4" w:space="4" w:color="000000"/>
              </w:pBdr>
              <w:jc w:val="center"/>
            </w:pPr>
            <w:r w:rsidRPr="00650178">
              <w:rPr>
                <w:sz w:val="26"/>
                <w:szCs w:val="26"/>
              </w:rPr>
              <w:t>бюджет Великого Новгорода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spacing w:after="40"/>
              <w:jc w:val="center"/>
            </w:pPr>
            <w:r w:rsidRPr="00650178">
              <w:rPr>
                <w:b w:val="0"/>
                <w:szCs w:val="26"/>
              </w:rPr>
              <w:t>213,3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spacing w:after="40"/>
              <w:jc w:val="center"/>
            </w:pPr>
            <w:r w:rsidRPr="00650178">
              <w:rPr>
                <w:b w:val="0"/>
                <w:szCs w:val="26"/>
              </w:rPr>
              <w:t>293,3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spacing w:after="40"/>
              <w:jc w:val="center"/>
            </w:pPr>
            <w:r w:rsidRPr="00650178">
              <w:rPr>
                <w:b w:val="0"/>
                <w:szCs w:val="26"/>
              </w:rPr>
              <w:t>199,3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spacing w:after="40"/>
              <w:jc w:val="center"/>
            </w:pPr>
            <w:r w:rsidRPr="00650178">
              <w:rPr>
                <w:b w:val="0"/>
                <w:szCs w:val="26"/>
              </w:rPr>
              <w:t>199,3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spacing w:after="40"/>
              <w:jc w:val="center"/>
            </w:pPr>
            <w:r w:rsidRPr="00650178">
              <w:rPr>
                <w:b w:val="0"/>
                <w:szCs w:val="26"/>
              </w:rPr>
              <w:t>199,3</w:t>
            </w:r>
          </w:p>
        </w:tc>
      </w:tr>
      <w:tr w:rsidR="008B3449" w:rsidRPr="00650178" w:rsidTr="00A32A5E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snapToGrid w:val="0"/>
              <w:rPr>
                <w:b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snapToGrid w:val="0"/>
              <w:rPr>
                <w:b/>
              </w:rPr>
            </w:pPr>
          </w:p>
        </w:tc>
        <w:tc>
          <w:tcPr>
            <w:tcW w:w="1277" w:type="dxa"/>
            <w:tcBorders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napToGrid w:val="0"/>
              <w:spacing w:after="60"/>
              <w:jc w:val="center"/>
            </w:pPr>
            <w:r w:rsidRPr="00650178">
              <w:rPr>
                <w:sz w:val="26"/>
                <w:szCs w:val="26"/>
              </w:rPr>
              <w:t>КО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spacing w:after="40"/>
              <w:jc w:val="center"/>
            </w:pPr>
            <w:r w:rsidRPr="00650178">
              <w:rPr>
                <w:b w:val="0"/>
                <w:szCs w:val="26"/>
              </w:rPr>
              <w:t>-</w:t>
            </w:r>
          </w:p>
        </w:tc>
        <w:tc>
          <w:tcPr>
            <w:tcW w:w="1345" w:type="dxa"/>
            <w:tcBorders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spacing w:after="40"/>
              <w:jc w:val="center"/>
            </w:pPr>
            <w:r w:rsidRPr="00650178">
              <w:rPr>
                <w:b w:val="0"/>
                <w:szCs w:val="26"/>
              </w:rPr>
              <w:t>8278,5</w:t>
            </w:r>
          </w:p>
        </w:tc>
        <w:tc>
          <w:tcPr>
            <w:tcW w:w="923" w:type="dxa"/>
            <w:tcBorders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spacing w:after="40"/>
              <w:jc w:val="center"/>
            </w:pPr>
            <w:r w:rsidRPr="00650178">
              <w:rPr>
                <w:b w:val="0"/>
                <w:szCs w:val="26"/>
              </w:rPr>
              <w:t>-</w:t>
            </w:r>
          </w:p>
        </w:tc>
        <w:tc>
          <w:tcPr>
            <w:tcW w:w="931" w:type="dxa"/>
            <w:tcBorders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spacing w:after="40"/>
              <w:jc w:val="center"/>
            </w:pPr>
            <w:r w:rsidRPr="00650178">
              <w:rPr>
                <w:b w:val="0"/>
                <w:szCs w:val="26"/>
              </w:rPr>
              <w:t>-</w:t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spacing w:after="40"/>
              <w:jc w:val="center"/>
            </w:pPr>
            <w:r w:rsidRPr="00650178">
              <w:rPr>
                <w:b w:val="0"/>
                <w:szCs w:val="26"/>
              </w:rPr>
              <w:t>-</w:t>
            </w:r>
          </w:p>
        </w:tc>
      </w:tr>
      <w:tr w:rsidR="008B3449" w:rsidRPr="00650178" w:rsidTr="00A32A5E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snapToGrid w:val="0"/>
              <w:rPr>
                <w:b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snapToGrid w:val="0"/>
              <w:rPr>
                <w:b/>
              </w:rPr>
            </w:pPr>
          </w:p>
        </w:tc>
        <w:tc>
          <w:tcPr>
            <w:tcW w:w="1277" w:type="dxa"/>
            <w:tcBorders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pacing w:after="60"/>
              <w:jc w:val="center"/>
            </w:pPr>
            <w:r w:rsidRPr="00650178">
              <w:rPr>
                <w:sz w:val="26"/>
                <w:szCs w:val="26"/>
              </w:rPr>
              <w:t>Диалог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spacing w:after="40"/>
              <w:jc w:val="center"/>
            </w:pPr>
            <w:r w:rsidRPr="00650178">
              <w:rPr>
                <w:b w:val="0"/>
                <w:szCs w:val="26"/>
              </w:rPr>
              <w:t>20,0</w:t>
            </w:r>
          </w:p>
        </w:tc>
        <w:tc>
          <w:tcPr>
            <w:tcW w:w="1345" w:type="dxa"/>
            <w:tcBorders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spacing w:after="40"/>
              <w:jc w:val="center"/>
            </w:pPr>
            <w:r w:rsidRPr="00650178">
              <w:rPr>
                <w:b w:val="0"/>
                <w:szCs w:val="26"/>
              </w:rPr>
              <w:t>-</w:t>
            </w:r>
          </w:p>
        </w:tc>
        <w:tc>
          <w:tcPr>
            <w:tcW w:w="923" w:type="dxa"/>
            <w:tcBorders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spacing w:after="40"/>
              <w:jc w:val="center"/>
            </w:pPr>
            <w:r w:rsidRPr="00650178">
              <w:rPr>
                <w:b w:val="0"/>
                <w:szCs w:val="26"/>
              </w:rPr>
              <w:t>-</w:t>
            </w:r>
          </w:p>
        </w:tc>
        <w:tc>
          <w:tcPr>
            <w:tcW w:w="931" w:type="dxa"/>
            <w:tcBorders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spacing w:after="40"/>
              <w:jc w:val="center"/>
            </w:pPr>
            <w:r w:rsidRPr="00650178">
              <w:rPr>
                <w:b w:val="0"/>
                <w:szCs w:val="26"/>
              </w:rPr>
              <w:t>-</w:t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spacing w:after="40"/>
              <w:jc w:val="center"/>
            </w:pPr>
            <w:r w:rsidRPr="00650178">
              <w:rPr>
                <w:b w:val="0"/>
                <w:szCs w:val="26"/>
              </w:rPr>
              <w:t>-</w:t>
            </w:r>
          </w:p>
        </w:tc>
      </w:tr>
      <w:tr w:rsidR="008B3449" w:rsidRPr="00650178" w:rsidTr="00A32A5E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snapToGrid w:val="0"/>
              <w:rPr>
                <w:b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snapToGrid w:val="0"/>
              <w:rPr>
                <w:b/>
              </w:rPr>
            </w:pPr>
          </w:p>
        </w:tc>
        <w:tc>
          <w:tcPr>
            <w:tcW w:w="1277" w:type="dxa"/>
            <w:tcBorders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pacing w:after="60"/>
              <w:jc w:val="center"/>
            </w:pPr>
            <w:r w:rsidRPr="00650178">
              <w:rPr>
                <w:sz w:val="26"/>
                <w:szCs w:val="26"/>
              </w:rPr>
              <w:t>НМЦ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spacing w:after="40"/>
              <w:jc w:val="center"/>
            </w:pPr>
            <w:r w:rsidRPr="00650178">
              <w:rPr>
                <w:b w:val="0"/>
                <w:szCs w:val="26"/>
              </w:rPr>
              <w:t>60,0</w:t>
            </w:r>
          </w:p>
        </w:tc>
        <w:tc>
          <w:tcPr>
            <w:tcW w:w="1345" w:type="dxa"/>
            <w:tcBorders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spacing w:after="40"/>
              <w:jc w:val="center"/>
            </w:pPr>
            <w:r w:rsidRPr="00650178">
              <w:rPr>
                <w:b w:val="0"/>
                <w:szCs w:val="26"/>
              </w:rPr>
              <w:t>-</w:t>
            </w:r>
          </w:p>
        </w:tc>
        <w:tc>
          <w:tcPr>
            <w:tcW w:w="923" w:type="dxa"/>
            <w:tcBorders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spacing w:after="40"/>
              <w:jc w:val="center"/>
            </w:pPr>
            <w:r w:rsidRPr="00650178">
              <w:rPr>
                <w:b w:val="0"/>
                <w:szCs w:val="26"/>
              </w:rPr>
              <w:t>-</w:t>
            </w:r>
          </w:p>
        </w:tc>
        <w:tc>
          <w:tcPr>
            <w:tcW w:w="931" w:type="dxa"/>
            <w:tcBorders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spacing w:after="40"/>
              <w:jc w:val="center"/>
            </w:pPr>
            <w:r w:rsidRPr="00650178">
              <w:rPr>
                <w:b w:val="0"/>
                <w:szCs w:val="26"/>
              </w:rPr>
              <w:t>-</w:t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spacing w:after="40"/>
              <w:jc w:val="center"/>
            </w:pPr>
            <w:r w:rsidRPr="00650178">
              <w:rPr>
                <w:b w:val="0"/>
                <w:szCs w:val="26"/>
              </w:rPr>
              <w:t>-</w:t>
            </w:r>
          </w:p>
        </w:tc>
      </w:tr>
      <w:tr w:rsidR="008B3449" w:rsidRPr="00650178" w:rsidTr="00A32A5E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snapToGrid w:val="0"/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snapToGrid w:val="0"/>
            </w:pPr>
          </w:p>
        </w:tc>
        <w:tc>
          <w:tcPr>
            <w:tcW w:w="1277" w:type="dxa"/>
            <w:tcBorders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pacing w:after="60"/>
              <w:jc w:val="center"/>
            </w:pPr>
            <w:r w:rsidRPr="00650178">
              <w:rPr>
                <w:sz w:val="26"/>
                <w:szCs w:val="26"/>
              </w:rPr>
              <w:t>комитет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napToGrid w:val="0"/>
              <w:jc w:val="center"/>
            </w:pPr>
            <w:r w:rsidRPr="00650178">
              <w:rPr>
                <w:sz w:val="26"/>
                <w:szCs w:val="26"/>
              </w:rPr>
              <w:t>областной бюджет</w:t>
            </w: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snapToGrid w:val="0"/>
              <w:jc w:val="center"/>
            </w:pPr>
            <w:r w:rsidRPr="00650178">
              <w:rPr>
                <w:b w:val="0"/>
                <w:szCs w:val="26"/>
              </w:rPr>
              <w:t>102,0</w:t>
            </w:r>
          </w:p>
        </w:tc>
        <w:tc>
          <w:tcPr>
            <w:tcW w:w="1345" w:type="dxa"/>
            <w:tcBorders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snapToGrid w:val="0"/>
              <w:jc w:val="center"/>
            </w:pPr>
            <w:r w:rsidRPr="00650178">
              <w:rPr>
                <w:b w:val="0"/>
                <w:szCs w:val="26"/>
              </w:rPr>
              <w:t>-</w:t>
            </w:r>
          </w:p>
        </w:tc>
        <w:tc>
          <w:tcPr>
            <w:tcW w:w="923" w:type="dxa"/>
            <w:tcBorders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snapToGrid w:val="0"/>
              <w:jc w:val="center"/>
            </w:pPr>
            <w:r w:rsidRPr="00650178">
              <w:rPr>
                <w:b w:val="0"/>
                <w:szCs w:val="26"/>
              </w:rPr>
              <w:t>-</w:t>
            </w:r>
          </w:p>
        </w:tc>
        <w:tc>
          <w:tcPr>
            <w:tcW w:w="931" w:type="dxa"/>
            <w:tcBorders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snapToGrid w:val="0"/>
              <w:jc w:val="center"/>
            </w:pPr>
            <w:r w:rsidRPr="00650178">
              <w:rPr>
                <w:b w:val="0"/>
                <w:szCs w:val="26"/>
              </w:rPr>
              <w:t>-</w:t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snapToGrid w:val="0"/>
              <w:jc w:val="center"/>
            </w:pPr>
            <w:r w:rsidRPr="00650178">
              <w:rPr>
                <w:b w:val="0"/>
                <w:szCs w:val="26"/>
              </w:rPr>
              <w:t>-</w:t>
            </w:r>
          </w:p>
        </w:tc>
      </w:tr>
      <w:tr w:rsidR="008B3449" w:rsidRPr="00650178" w:rsidTr="00A32A5E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snapToGrid w:val="0"/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snapToGrid w:val="0"/>
            </w:pP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snapToGrid w:val="0"/>
              <w:spacing w:after="6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snapToGrid w:val="0"/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snapToGrid w:val="0"/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jc w:val="center"/>
            </w:pPr>
            <w:r w:rsidRPr="00650178">
              <w:rPr>
                <w:sz w:val="26"/>
                <w:szCs w:val="26"/>
              </w:rPr>
              <w:t>итого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jc w:val="center"/>
            </w:pPr>
            <w:r w:rsidRPr="00650178">
              <w:rPr>
                <w:b w:val="0"/>
                <w:szCs w:val="26"/>
              </w:rPr>
              <w:t>395,3</w:t>
            </w: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jc w:val="center"/>
            </w:pPr>
            <w:r w:rsidRPr="00650178">
              <w:rPr>
                <w:b w:val="0"/>
                <w:szCs w:val="26"/>
              </w:rPr>
              <w:t>8571,8</w:t>
            </w:r>
          </w:p>
        </w:tc>
        <w:tc>
          <w:tcPr>
            <w:tcW w:w="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jc w:val="center"/>
            </w:pPr>
            <w:r w:rsidRPr="00650178">
              <w:rPr>
                <w:b w:val="0"/>
                <w:szCs w:val="26"/>
              </w:rPr>
              <w:t>199,3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jc w:val="center"/>
            </w:pPr>
            <w:r w:rsidRPr="00650178">
              <w:rPr>
                <w:b w:val="0"/>
                <w:szCs w:val="26"/>
              </w:rPr>
              <w:t>199,3</w:t>
            </w:r>
          </w:p>
        </w:tc>
        <w:tc>
          <w:tcPr>
            <w:tcW w:w="1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Title"/>
              <w:ind w:right="-97"/>
              <w:jc w:val="center"/>
            </w:pPr>
            <w:r w:rsidRPr="00650178">
              <w:rPr>
                <w:b w:val="0"/>
                <w:szCs w:val="26"/>
              </w:rPr>
              <w:t>199,3";</w:t>
            </w:r>
          </w:p>
        </w:tc>
      </w:tr>
    </w:tbl>
    <w:p w:rsidR="008B3449" w:rsidRPr="00650178" w:rsidRDefault="008B3449" w:rsidP="008B3449">
      <w:pPr>
        <w:widowControl w:val="0"/>
        <w:suppressAutoHyphens w:val="0"/>
        <w:spacing w:line="360" w:lineRule="auto"/>
        <w:ind w:firstLine="709"/>
        <w:jc w:val="both"/>
        <w:rPr>
          <w:sz w:val="26"/>
          <w:szCs w:val="26"/>
        </w:rPr>
      </w:pPr>
    </w:p>
    <w:p w:rsidR="008B3449" w:rsidRPr="00650178" w:rsidRDefault="008B3449" w:rsidP="008B3449">
      <w:pPr>
        <w:widowControl w:val="0"/>
        <w:suppressAutoHyphens w:val="0"/>
        <w:spacing w:line="360" w:lineRule="auto"/>
        <w:ind w:firstLine="709"/>
        <w:jc w:val="both"/>
      </w:pPr>
      <w:r w:rsidRPr="00650178">
        <w:rPr>
          <w:sz w:val="26"/>
          <w:szCs w:val="26"/>
        </w:rPr>
        <w:lastRenderedPageBreak/>
        <w:t>2.2. Пункт 1.1.5 изложить в следующей редакции:</w:t>
      </w:r>
    </w:p>
    <w:tbl>
      <w:tblPr>
        <w:tblW w:w="0" w:type="auto"/>
        <w:tblInd w:w="108" w:type="dxa"/>
        <w:tblLayout w:type="fixed"/>
        <w:tblLook w:val="0000"/>
      </w:tblPr>
      <w:tblGrid>
        <w:gridCol w:w="851"/>
        <w:gridCol w:w="3827"/>
        <w:gridCol w:w="1276"/>
        <w:gridCol w:w="992"/>
        <w:gridCol w:w="1134"/>
        <w:gridCol w:w="1559"/>
        <w:gridCol w:w="1276"/>
        <w:gridCol w:w="1276"/>
        <w:gridCol w:w="992"/>
        <w:gridCol w:w="992"/>
        <w:gridCol w:w="1003"/>
      </w:tblGrid>
      <w:tr w:rsidR="008B3449" w:rsidRPr="00650178" w:rsidTr="00A32A5E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ind w:left="-57" w:right="-57"/>
              <w:jc w:val="center"/>
            </w:pPr>
            <w:r w:rsidRPr="00650178">
              <w:rPr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jc w:val="center"/>
            </w:pPr>
            <w:r w:rsidRPr="00650178">
              <w:rPr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jc w:val="center"/>
            </w:pPr>
            <w:r w:rsidRPr="00650178">
              <w:rPr>
                <w:sz w:val="26"/>
                <w:szCs w:val="2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jc w:val="center"/>
            </w:pPr>
            <w:r w:rsidRPr="00650178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jc w:val="center"/>
            </w:pPr>
            <w:r w:rsidRPr="00650178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jc w:val="center"/>
            </w:pPr>
            <w:r w:rsidRPr="00650178">
              <w:rPr>
                <w:sz w:val="26"/>
                <w:szCs w:val="26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jc w:val="center"/>
            </w:pPr>
            <w:r w:rsidRPr="00650178">
              <w:rPr>
                <w:sz w:val="26"/>
                <w:szCs w:val="26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jc w:val="center"/>
            </w:pPr>
            <w:r w:rsidRPr="00650178">
              <w:rPr>
                <w:sz w:val="26"/>
                <w:szCs w:val="26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jc w:val="center"/>
            </w:pPr>
            <w:r w:rsidRPr="00650178">
              <w:rPr>
                <w:sz w:val="26"/>
                <w:szCs w:val="26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jc w:val="center"/>
            </w:pPr>
            <w:r w:rsidRPr="00650178">
              <w:rPr>
                <w:sz w:val="26"/>
                <w:szCs w:val="26"/>
              </w:rPr>
              <w:t>10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jc w:val="center"/>
            </w:pPr>
            <w:r w:rsidRPr="00650178">
              <w:rPr>
                <w:sz w:val="26"/>
                <w:szCs w:val="26"/>
              </w:rPr>
              <w:t>11</w:t>
            </w:r>
          </w:p>
        </w:tc>
      </w:tr>
      <w:tr w:rsidR="008B3449" w:rsidRPr="00650178" w:rsidTr="00A32A5E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ind w:left="-57" w:right="-57"/>
              <w:jc w:val="center"/>
            </w:pPr>
            <w:r w:rsidRPr="00650178">
              <w:rPr>
                <w:sz w:val="26"/>
                <w:szCs w:val="26"/>
              </w:rPr>
              <w:t>"1.1.5.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pacing w:after="60"/>
              <w:jc w:val="both"/>
            </w:pPr>
            <w:r w:rsidRPr="00650178">
              <w:rPr>
                <w:sz w:val="26"/>
                <w:szCs w:val="26"/>
              </w:rPr>
              <w:t xml:space="preserve">Мероприятие 5. Реализация проекта "Вахта Памяти. Пост </w:t>
            </w:r>
            <w:r w:rsidRPr="00650178">
              <w:rPr>
                <w:sz w:val="26"/>
                <w:szCs w:val="26"/>
              </w:rPr>
              <w:br/>
              <w:t>№ 1"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jc w:val="center"/>
            </w:pPr>
            <w:r w:rsidRPr="00650178">
              <w:rPr>
                <w:sz w:val="26"/>
                <w:szCs w:val="26"/>
              </w:rPr>
              <w:t>КО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jc w:val="center"/>
            </w:pPr>
            <w:r w:rsidRPr="00650178">
              <w:rPr>
                <w:sz w:val="26"/>
                <w:szCs w:val="26"/>
              </w:rPr>
              <w:t>2023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jc w:val="center"/>
            </w:pPr>
            <w:r w:rsidRPr="00650178">
              <w:rPr>
                <w:sz w:val="26"/>
                <w:szCs w:val="26"/>
              </w:rPr>
              <w:t>1.1.2, 1.2.1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pacing w:after="60"/>
              <w:jc w:val="center"/>
            </w:pPr>
            <w:r w:rsidRPr="00650178">
              <w:rPr>
                <w:sz w:val="26"/>
                <w:szCs w:val="26"/>
              </w:rPr>
              <w:t>бюджет Великого Новгорода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pacing w:after="60"/>
              <w:jc w:val="center"/>
            </w:pPr>
            <w:r w:rsidRPr="00650178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pacing w:after="60"/>
              <w:jc w:val="center"/>
            </w:pPr>
            <w:r w:rsidRPr="00650178">
              <w:rPr>
                <w:sz w:val="26"/>
                <w:szCs w:val="26"/>
              </w:rPr>
              <w:t>8278,5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pacing w:after="60"/>
              <w:jc w:val="center"/>
            </w:pPr>
            <w:r w:rsidRPr="00650178"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pacing w:after="60"/>
              <w:jc w:val="center"/>
            </w:pPr>
            <w:r w:rsidRPr="00650178">
              <w:rPr>
                <w:sz w:val="26"/>
                <w:szCs w:val="26"/>
              </w:rPr>
              <w:t>-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pacing w:after="60"/>
              <w:jc w:val="center"/>
            </w:pPr>
            <w:r w:rsidRPr="00650178">
              <w:rPr>
                <w:sz w:val="26"/>
                <w:szCs w:val="26"/>
              </w:rPr>
              <w:t>-</w:t>
            </w:r>
          </w:p>
        </w:tc>
      </w:tr>
      <w:tr w:rsidR="008B3449" w:rsidTr="00A32A5E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pacing w:after="60"/>
              <w:jc w:val="center"/>
            </w:pPr>
            <w:r w:rsidRPr="00650178">
              <w:rPr>
                <w:sz w:val="26"/>
                <w:szCs w:val="26"/>
              </w:rPr>
              <w:t>итого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pacing w:after="60"/>
              <w:jc w:val="center"/>
            </w:pPr>
            <w:r w:rsidRPr="00650178">
              <w:rPr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pacing w:after="60"/>
              <w:jc w:val="center"/>
            </w:pPr>
            <w:r w:rsidRPr="00650178">
              <w:rPr>
                <w:sz w:val="26"/>
                <w:szCs w:val="26"/>
              </w:rPr>
              <w:t>8278,5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pacing w:after="60"/>
              <w:jc w:val="center"/>
            </w:pPr>
            <w:r w:rsidRPr="00650178"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449" w:rsidRPr="00650178" w:rsidRDefault="008B3449" w:rsidP="00A32A5E">
            <w:pPr>
              <w:pStyle w:val="ConsPlusNormal"/>
              <w:spacing w:after="60"/>
              <w:jc w:val="center"/>
            </w:pPr>
            <w:r w:rsidRPr="00650178">
              <w:rPr>
                <w:sz w:val="26"/>
                <w:szCs w:val="26"/>
              </w:rPr>
              <w:t>-</w:t>
            </w:r>
          </w:p>
        </w:tc>
        <w:tc>
          <w:tcPr>
            <w:tcW w:w="1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3449" w:rsidRDefault="008B3449" w:rsidP="00A32A5E">
            <w:pPr>
              <w:pStyle w:val="ConsPlusNormal"/>
              <w:spacing w:after="60"/>
              <w:jc w:val="center"/>
            </w:pPr>
            <w:r w:rsidRPr="00650178">
              <w:rPr>
                <w:sz w:val="26"/>
                <w:szCs w:val="26"/>
              </w:rPr>
              <w:t>-".</w:t>
            </w:r>
          </w:p>
        </w:tc>
      </w:tr>
    </w:tbl>
    <w:p w:rsidR="008B3449" w:rsidRDefault="008B3449" w:rsidP="008B3449"/>
    <w:p w:rsidR="00C5323E" w:rsidRDefault="00C5323E" w:rsidP="008B3449">
      <w:pPr>
        <w:suppressAutoHyphens w:val="0"/>
        <w:autoSpaceDE w:val="0"/>
        <w:jc w:val="center"/>
      </w:pPr>
    </w:p>
    <w:sectPr w:rsidR="00C5323E" w:rsidSect="00CB2F59">
      <w:headerReference w:type="even" r:id="rId7"/>
      <w:headerReference w:type="default" r:id="rId8"/>
      <w:pgSz w:w="16838" w:h="11906" w:orient="landscape" w:code="9"/>
      <w:pgMar w:top="1701" w:right="851" w:bottom="851" w:left="85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2F59" w:rsidRDefault="00CB2F59" w:rsidP="00A7276A">
      <w:r>
        <w:separator/>
      </w:r>
    </w:p>
  </w:endnote>
  <w:endnote w:type="continuationSeparator" w:id="1">
    <w:p w:rsidR="00CB2F59" w:rsidRDefault="00CB2F59" w:rsidP="00A727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2F59" w:rsidRDefault="00CB2F59" w:rsidP="00A7276A">
      <w:r>
        <w:separator/>
      </w:r>
    </w:p>
  </w:footnote>
  <w:footnote w:type="continuationSeparator" w:id="1">
    <w:p w:rsidR="00CB2F59" w:rsidRDefault="00CB2F59" w:rsidP="00A727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F59" w:rsidRDefault="004018B9" w:rsidP="00CB2F59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CB2F59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CB2F59" w:rsidRDefault="00CB2F5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F59" w:rsidRPr="001606A4" w:rsidRDefault="004018B9" w:rsidP="00CB2F59">
    <w:pPr>
      <w:pStyle w:val="a4"/>
      <w:framePr w:wrap="around" w:vAnchor="text" w:hAnchor="margin" w:xAlign="center" w:y="1"/>
      <w:ind w:firstLine="0"/>
      <w:rPr>
        <w:rStyle w:val="a3"/>
        <w:i w:val="0"/>
        <w:sz w:val="24"/>
        <w:szCs w:val="24"/>
      </w:rPr>
    </w:pPr>
    <w:r w:rsidRPr="001606A4">
      <w:rPr>
        <w:rStyle w:val="a3"/>
        <w:i w:val="0"/>
        <w:sz w:val="24"/>
        <w:szCs w:val="24"/>
      </w:rPr>
      <w:fldChar w:fldCharType="begin"/>
    </w:r>
    <w:r w:rsidR="00CB2F59" w:rsidRPr="001606A4">
      <w:rPr>
        <w:rStyle w:val="a3"/>
        <w:i w:val="0"/>
        <w:sz w:val="24"/>
        <w:szCs w:val="24"/>
      </w:rPr>
      <w:instrText xml:space="preserve">PAGE  </w:instrText>
    </w:r>
    <w:r w:rsidRPr="001606A4">
      <w:rPr>
        <w:rStyle w:val="a3"/>
        <w:i w:val="0"/>
        <w:sz w:val="24"/>
        <w:szCs w:val="24"/>
      </w:rPr>
      <w:fldChar w:fldCharType="separate"/>
    </w:r>
    <w:r w:rsidR="00DF0DC0">
      <w:rPr>
        <w:rStyle w:val="a3"/>
        <w:i w:val="0"/>
        <w:noProof/>
        <w:sz w:val="24"/>
        <w:szCs w:val="24"/>
      </w:rPr>
      <w:t>1</w:t>
    </w:r>
    <w:r w:rsidRPr="001606A4">
      <w:rPr>
        <w:rStyle w:val="a3"/>
        <w:i w:val="0"/>
        <w:sz w:val="24"/>
        <w:szCs w:val="24"/>
      </w:rPr>
      <w:fldChar w:fldCharType="end"/>
    </w:r>
  </w:p>
  <w:p w:rsidR="00CB2F59" w:rsidRDefault="00CB2F59" w:rsidP="00CB2F59">
    <w:pPr>
      <w:pStyle w:val="a4"/>
      <w:ind w:firstLine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4AE5"/>
    <w:rsid w:val="002101CF"/>
    <w:rsid w:val="00213703"/>
    <w:rsid w:val="00323907"/>
    <w:rsid w:val="004018B9"/>
    <w:rsid w:val="004C005D"/>
    <w:rsid w:val="00622990"/>
    <w:rsid w:val="007C6830"/>
    <w:rsid w:val="008B3449"/>
    <w:rsid w:val="00943426"/>
    <w:rsid w:val="009A09FE"/>
    <w:rsid w:val="009F3B99"/>
    <w:rsid w:val="00A4335E"/>
    <w:rsid w:val="00A7276A"/>
    <w:rsid w:val="00AC4AE5"/>
    <w:rsid w:val="00BF7678"/>
    <w:rsid w:val="00C5323E"/>
    <w:rsid w:val="00CB2F59"/>
    <w:rsid w:val="00D4697E"/>
    <w:rsid w:val="00D46FDB"/>
    <w:rsid w:val="00D85045"/>
    <w:rsid w:val="00DE5D70"/>
    <w:rsid w:val="00DF0DC0"/>
    <w:rsid w:val="00FF1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before="12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AE5"/>
    <w:pPr>
      <w:suppressAutoHyphens/>
      <w:spacing w:before="0"/>
      <w:ind w:firstLine="0"/>
      <w:jc w:val="left"/>
    </w:pPr>
    <w:rPr>
      <w:rFonts w:eastAsia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AC4AE5"/>
  </w:style>
  <w:style w:type="paragraph" w:styleId="a4">
    <w:name w:val="header"/>
    <w:basedOn w:val="a"/>
    <w:link w:val="a5"/>
    <w:rsid w:val="00AC4AE5"/>
    <w:pPr>
      <w:widowControl w:val="0"/>
      <w:tabs>
        <w:tab w:val="center" w:pos="4536"/>
        <w:tab w:val="right" w:pos="9072"/>
      </w:tabs>
      <w:ind w:firstLine="567"/>
      <w:jc w:val="center"/>
    </w:pPr>
    <w:rPr>
      <w:bCs/>
      <w:i/>
      <w:sz w:val="18"/>
      <w:szCs w:val="20"/>
      <w:lang w:val="en-US"/>
    </w:rPr>
  </w:style>
  <w:style w:type="character" w:customStyle="1" w:styleId="a5">
    <w:name w:val="Верхний колонтитул Знак"/>
    <w:basedOn w:val="a0"/>
    <w:link w:val="a4"/>
    <w:rsid w:val="00AC4AE5"/>
    <w:rPr>
      <w:rFonts w:eastAsia="Times New Roman"/>
      <w:bCs/>
      <w:i/>
      <w:sz w:val="18"/>
      <w:szCs w:val="20"/>
      <w:lang w:val="en-US" w:eastAsia="zh-CN"/>
    </w:rPr>
  </w:style>
  <w:style w:type="paragraph" w:customStyle="1" w:styleId="ConsPlusNormal">
    <w:name w:val="ConsPlusNormal"/>
    <w:rsid w:val="00AC4AE5"/>
    <w:pPr>
      <w:widowControl w:val="0"/>
      <w:suppressAutoHyphens/>
      <w:autoSpaceDE w:val="0"/>
      <w:spacing w:before="0"/>
      <w:ind w:firstLine="0"/>
      <w:jc w:val="left"/>
    </w:pPr>
    <w:rPr>
      <w:rFonts w:eastAsia="Times New Roman"/>
      <w:sz w:val="24"/>
      <w:szCs w:val="20"/>
      <w:lang w:eastAsia="zh-CN"/>
    </w:rPr>
  </w:style>
  <w:style w:type="paragraph" w:customStyle="1" w:styleId="ConsPlusTitle">
    <w:name w:val="ConsPlusTitle"/>
    <w:rsid w:val="009F3B99"/>
    <w:pPr>
      <w:widowControl w:val="0"/>
      <w:suppressAutoHyphens/>
      <w:autoSpaceDE w:val="0"/>
      <w:spacing w:before="0"/>
      <w:ind w:firstLine="0"/>
      <w:jc w:val="left"/>
    </w:pPr>
    <w:rPr>
      <w:rFonts w:eastAsia="Times New Roman"/>
      <w:b/>
      <w:szCs w:val="20"/>
      <w:lang w:eastAsia="zh-CN"/>
    </w:rPr>
  </w:style>
  <w:style w:type="character" w:styleId="a6">
    <w:name w:val="Hyperlink"/>
    <w:basedOn w:val="a0"/>
    <w:uiPriority w:val="99"/>
    <w:unhideWhenUsed/>
    <w:rsid w:val="009A09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0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nv@adm.nov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Якурин Андрей Владимирович</dc:creator>
  <cp:lastModifiedBy>Мицевская Наталья Васильевна</cp:lastModifiedBy>
  <cp:revision>8</cp:revision>
  <dcterms:created xsi:type="dcterms:W3CDTF">2023-03-31T09:36:00Z</dcterms:created>
  <dcterms:modified xsi:type="dcterms:W3CDTF">2023-09-12T06:34:00Z</dcterms:modified>
</cp:coreProperties>
</file>