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C0" w:rsidRPr="00915B1E" w:rsidRDefault="00A83AC0" w:rsidP="00A83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5B1E"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915B1E">
        <w:rPr>
          <w:rFonts w:ascii="Times New Roman" w:eastAsia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8"/>
          <w:szCs w:val="28"/>
        </w:rPr>
        <w:t xml:space="preserve"> информирует о проведении «горячей линии» в сфере предоставления бытовых услуг населению.</w:t>
      </w:r>
    </w:p>
    <w:p w:rsidR="00A83AC0" w:rsidRPr="00915B1E" w:rsidRDefault="00A83AC0" w:rsidP="00A83A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3AC0" w:rsidRPr="00915B1E" w:rsidRDefault="00A83AC0" w:rsidP="00A83A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3AC0" w:rsidRPr="00CC3D3E" w:rsidRDefault="00A83AC0" w:rsidP="00A83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В рамках повышения потребительской грамотности, информирования граждан о важнейших механизмах государственной  и общественной защиты потребительских прав жителей Новгородской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Управление </w:t>
      </w:r>
      <w:proofErr w:type="spellStart"/>
      <w:r w:rsidRPr="00915B1E">
        <w:rPr>
          <w:rFonts w:ascii="Times New Roman" w:eastAsia="Times New Roman" w:hAnsi="Times New Roman" w:cs="Times New Roman"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по Новгородской области совместно с Центром по информированию и консультированию потребителей, общественн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по защите прав потребителей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03 </w:t>
      </w: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июня 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 года  с 10-00 час</w:t>
      </w:r>
      <w:proofErr w:type="gram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proofErr w:type="gram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д</w:t>
      </w:r>
      <w:proofErr w:type="gram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о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-00 час.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проводит «горячую линию» </w:t>
      </w:r>
      <w:r w:rsidRPr="00CC3D3E">
        <w:rPr>
          <w:rFonts w:ascii="Times New Roman" w:eastAsia="Times New Roman" w:hAnsi="Times New Roman" w:cs="Times New Roman"/>
          <w:sz w:val="26"/>
          <w:szCs w:val="26"/>
        </w:rPr>
        <w:t>по защите прав потребителей в сфере предоставления бытовых услуг населению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83AC0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По вопросам соблюдения законодательства о защите прав потребителей при предоставлении бытовых услуг (ремонта бытовой техники, ремонта и пошива швейных, меховых и кожаных изделий, головных уборов, пошива обуви, услуг химической чистки, оказанию парикмахерских услуг, услуг по изготовлению мебели, ремонта и изготовления ювелирных изделий и других услуг)  обращаться по телефонам: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1)Жители г.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В.Новгорода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и Новгородского района:</w:t>
      </w:r>
    </w:p>
    <w:p w:rsidR="00A83AC0" w:rsidRPr="00915B1E" w:rsidRDefault="00A83AC0" w:rsidP="00A83A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Управление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Новгородской области: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971-106 - общественная приемная Управления </w:t>
      </w:r>
      <w:proofErr w:type="spellStart"/>
      <w:r w:rsidRPr="00915B1E">
        <w:rPr>
          <w:rFonts w:ascii="Times New Roman" w:eastAsia="Times New Roman" w:hAnsi="Times New Roman" w:cs="Times New Roman"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971-069;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971-093; 971-095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>- отдел защиты прав потребителей;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Центр по информированию и консультированию потребителей ФБУЗ «Центр гигиены и эпидемиологии в Новгородской области»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тел.77-20-38, 73-06-77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Новгородская областная общественная организация «Союз потребителей                                                                                               Новгородской области»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тел. 8 921-730-32-47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2) Жители 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Боровичского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Хвойнинского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Любытинского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Мошенского,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Пестовского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и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Окуловского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муниципальных районов 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Территориальный отдел Управления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Новгородской области в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Боровичском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районе: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</w:t>
      </w:r>
      <w:r w:rsidRPr="00327483">
        <w:rPr>
          <w:rFonts w:ascii="Times New Roman" w:eastAsia="Times New Roman" w:hAnsi="Times New Roman" w:cs="Times New Roman"/>
          <w:sz w:val="26"/>
          <w:szCs w:val="26"/>
        </w:rPr>
        <w:t xml:space="preserve">8(81664)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>2-59-86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3) Жители </w:t>
      </w:r>
      <w:proofErr w:type="gram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Валдайского</w:t>
      </w:r>
      <w:proofErr w:type="gram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Демянского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Крестецкого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и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Маревского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муниципальных районов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Территориальный отдел Управления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Новгородской области в Валдайском районе: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</w:t>
      </w:r>
      <w:r w:rsidRPr="00327483">
        <w:rPr>
          <w:rFonts w:ascii="Times New Roman" w:eastAsia="Times New Roman" w:hAnsi="Times New Roman" w:cs="Times New Roman"/>
          <w:sz w:val="26"/>
          <w:szCs w:val="26"/>
        </w:rPr>
        <w:t xml:space="preserve">8(81666)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2-50-36 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4) Жители Старорусского,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Солецкого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Парфинского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Холмского,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Волотовского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Поддорского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и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Шимского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муниципальных районов  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Территориальный отдел Управления 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Новгородской области в Старорусском районе: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</w:t>
      </w:r>
      <w:r w:rsidRPr="00327483">
        <w:rPr>
          <w:rFonts w:ascii="Times New Roman" w:eastAsia="Times New Roman" w:hAnsi="Times New Roman" w:cs="Times New Roman"/>
          <w:sz w:val="26"/>
          <w:szCs w:val="26"/>
        </w:rPr>
        <w:t>8(81652)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5-</w:t>
      </w:r>
      <w:r>
        <w:rPr>
          <w:rFonts w:ascii="Times New Roman" w:eastAsia="Times New Roman" w:hAnsi="Times New Roman" w:cs="Times New Roman"/>
          <w:sz w:val="26"/>
          <w:szCs w:val="26"/>
        </w:rPr>
        <w:t>73-55; 5-74-52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5) Жители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Маловишерского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района и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Чудовского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муниципальных районов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Территориальный отдел Управления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Новгородской области в </w:t>
      </w:r>
      <w:proofErr w:type="spellStart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>Маловишерском</w:t>
      </w:r>
      <w:proofErr w:type="spellEnd"/>
      <w:r w:rsidRPr="00915B1E"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районе: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</w:t>
      </w:r>
      <w:r w:rsidRPr="00C96096">
        <w:rPr>
          <w:rFonts w:ascii="Times New Roman" w:eastAsia="Times New Roman" w:hAnsi="Times New Roman" w:cs="Times New Roman"/>
          <w:sz w:val="26"/>
          <w:szCs w:val="26"/>
        </w:rPr>
        <w:t xml:space="preserve">. 8(81660)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>3-37-57, 3-68-60 (г. М. Вишера)</w:t>
      </w:r>
    </w:p>
    <w:p w:rsidR="00A83AC0" w:rsidRPr="00915B1E" w:rsidRDefault="00A83AC0" w:rsidP="00A8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тел. </w:t>
      </w:r>
      <w:r w:rsidRPr="00791FD9">
        <w:rPr>
          <w:rFonts w:ascii="Times New Roman" w:eastAsia="Times New Roman" w:hAnsi="Times New Roman" w:cs="Times New Roman"/>
          <w:sz w:val="26"/>
          <w:szCs w:val="26"/>
        </w:rPr>
        <w:t xml:space="preserve">8(81665) 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>5-52-41; 5-47-46  (г. Чудово)</w:t>
      </w:r>
    </w:p>
    <w:p w:rsidR="00A83AC0" w:rsidRPr="00915B1E" w:rsidRDefault="00A83AC0" w:rsidP="00A83A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3AC0" w:rsidRPr="00915B1E" w:rsidRDefault="00A83AC0" w:rsidP="00A83A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Работает Единый консультационный центр, который функционирует в круглосуточном режиме, </w:t>
      </w:r>
      <w:r w:rsidRPr="00915B1E">
        <w:rPr>
          <w:rFonts w:ascii="Times New Roman" w:eastAsia="Times New Roman" w:hAnsi="Times New Roman" w:cs="Times New Roman"/>
          <w:b/>
          <w:bCs/>
          <w:sz w:val="26"/>
          <w:szCs w:val="26"/>
        </w:rPr>
        <w:t>по телефону 8 800 555 49 43 (звонок бесплатный),</w:t>
      </w:r>
      <w:r w:rsidRPr="00915B1E">
        <w:rPr>
          <w:rFonts w:ascii="Times New Roman" w:eastAsia="Times New Roman" w:hAnsi="Times New Roman" w:cs="Times New Roman"/>
          <w:sz w:val="26"/>
          <w:szCs w:val="26"/>
        </w:rPr>
        <w:t> без выходных дней на русском и английском языках.</w:t>
      </w:r>
    </w:p>
    <w:p w:rsidR="00A83AC0" w:rsidRDefault="00A83AC0" w:rsidP="00A83A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5B1E">
        <w:rPr>
          <w:rFonts w:ascii="Times New Roman" w:eastAsia="Times New Roman" w:hAnsi="Times New Roman" w:cs="Times New Roman"/>
          <w:sz w:val="26"/>
          <w:szCs w:val="26"/>
        </w:rPr>
        <w:t>Дополнительно информируем, что функционирует Государственный информационный ресурс для потребителей </w:t>
      </w:r>
      <w:hyperlink r:id="rId5" w:history="1">
        <w:r w:rsidRPr="00915B1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https://zpp.rospotrebnadzor.ru</w:t>
        </w:r>
      </w:hyperlink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. Каждый потребитель может ознакомиться с многочисленными памятками, обучающими видеороликами, образцами претензионных и исковых заявлений, с перечнем забракованных товаров. На ресурсе размещена вся информация о судебной практике </w:t>
      </w:r>
      <w:proofErr w:type="spellStart"/>
      <w:r w:rsidRPr="00915B1E">
        <w:rPr>
          <w:rFonts w:ascii="Times New Roman" w:eastAsia="Times New Roman" w:hAnsi="Times New Roman" w:cs="Times New Roman"/>
          <w:sz w:val="26"/>
          <w:szCs w:val="26"/>
        </w:rPr>
        <w:t>Роспотребнадзора</w:t>
      </w:r>
      <w:proofErr w:type="spellEnd"/>
      <w:r w:rsidRPr="00915B1E">
        <w:rPr>
          <w:rFonts w:ascii="Times New Roman" w:eastAsia="Times New Roman" w:hAnsi="Times New Roman" w:cs="Times New Roman"/>
          <w:sz w:val="26"/>
          <w:szCs w:val="26"/>
        </w:rPr>
        <w:t xml:space="preserve"> в сфере защиты прав потребителей.</w:t>
      </w:r>
    </w:p>
    <w:p w:rsidR="002C7D14" w:rsidRDefault="002C7D14">
      <w:bookmarkStart w:id="0" w:name="_GoBack"/>
      <w:bookmarkEnd w:id="0"/>
    </w:p>
    <w:sectPr w:rsidR="002C7D14" w:rsidSect="002C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AC0"/>
    <w:rsid w:val="0004186D"/>
    <w:rsid w:val="00092B73"/>
    <w:rsid w:val="00281C38"/>
    <w:rsid w:val="002C7D14"/>
    <w:rsid w:val="002F56B3"/>
    <w:rsid w:val="003074C4"/>
    <w:rsid w:val="003716D6"/>
    <w:rsid w:val="0039065F"/>
    <w:rsid w:val="004B5F9E"/>
    <w:rsid w:val="00687FE5"/>
    <w:rsid w:val="00707283"/>
    <w:rsid w:val="00847E68"/>
    <w:rsid w:val="008E4754"/>
    <w:rsid w:val="00912834"/>
    <w:rsid w:val="009D4B0E"/>
    <w:rsid w:val="00A32F52"/>
    <w:rsid w:val="00A82822"/>
    <w:rsid w:val="00A83AC0"/>
    <w:rsid w:val="00BB2699"/>
    <w:rsid w:val="00C73A79"/>
    <w:rsid w:val="00D67E9F"/>
    <w:rsid w:val="00D854AE"/>
    <w:rsid w:val="00E03FDA"/>
    <w:rsid w:val="00E95BC9"/>
    <w:rsid w:val="00F5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281C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envelope return"/>
    <w:basedOn w:val="a"/>
    <w:uiPriority w:val="99"/>
    <w:semiHidden/>
    <w:unhideWhenUsed/>
    <w:rsid w:val="0039065F"/>
    <w:pPr>
      <w:spacing w:after="0" w:line="240" w:lineRule="auto"/>
    </w:pPr>
    <w:rPr>
      <w:rFonts w:asciiTheme="majorHAnsi" w:eastAsiaTheme="majorEastAsia" w:hAnsiTheme="majorHAnsi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281C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envelope return"/>
    <w:basedOn w:val="a"/>
    <w:uiPriority w:val="99"/>
    <w:semiHidden/>
    <w:unhideWhenUsed/>
    <w:rsid w:val="0039065F"/>
    <w:pPr>
      <w:spacing w:after="0" w:line="240" w:lineRule="auto"/>
    </w:pPr>
    <w:rPr>
      <w:rFonts w:asciiTheme="majorHAnsi" w:eastAsiaTheme="majorEastAsia" w:hAnsiTheme="majorHAnsi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pp.rospotrebnadzo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2026-06-01T11:34:00Z</dcterms:created>
  <dcterms:modified xsi:type="dcterms:W3CDTF">2026-06-01T11:35:00Z</dcterms:modified>
</cp:coreProperties>
</file>